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32"/>
        </w:rPr>
        <w:t xml:space="preserve">Einarbeitungsplan: die ersten zehn Tage in der Kanzlei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Vorlage von ratg.de, Stand November 2026. Zum Beitrag: https://ratg.de/einarbeitungsplan-kanzlei/</w:t>
      </w:r>
    </w:p>
    <w:p>
      <w:pPr>
        <w:spacing w:after="120" w:line="276" w:lineRule="auto"/>
      </w:pPr>
      <w:r>
        <w:rPr/>
        <w:t xml:space="preserve">Inhalt: A. Vor dem ersten Tag, mit Rechtetabelle je Rolle · B. Plan Tag 1 bis 10, mit kurzer Spur für die Einzelkanzlei · C. Pflichten am ersten Tag (Nachweise) · D. Gespräche an Tag 5 und Tag 10 · E. Kanzleien mit mehreren Berufsträgern · F. Wenn jemand geht · G. Textbausteine: Begrüßung ans Team, Empfangsbestätigung der Unterlagen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Platzhalter: Linien ausfüllen. Kursive Zeilen sind ein erfundenes Beispiel aus dem Beitrag; löschen oder überschreiben. Die Tage sind Arbeitstage; Tag 1 ist der erste Arbeitstag.</w:t>
      </w:r>
    </w:p>
    <w:p>
      <w:pPr>
        <w:spacing w:after="120" w:line="276" w:lineRule="auto"/>
      </w:pPr>
      <w:r>
        <w:rPr/>
        <w:t xml:space="preserve">Neue Mitarbeiterin / neuer Mitarbeiter: ______________________   Tätigkeit: ____________________</w:t>
      </w:r>
      <w:r>
        <w:br/>
      </w:r>
      <w:r>
        <w:rPr/>
        <w:t xml:space="preserve">Erster Arbeitstag: ____________   Patin / Pate: ______________________   Probezeit bis: ____________</w:t>
      </w:r>
    </w:p>
    <w:p>
      <w:pPr>
        <w:spacing w:after="120" w:line="276" w:lineRule="auto"/>
      </w:pPr>
      <w:r>
        <w:rPr/>
        <w:t xml:space="preserve"/>
      </w:r>
    </w:p>
    <w:p>
      <w:pPr>
        <w:keepNext/>
        <w:spacing w:before="120" w:after="120"/>
      </w:pPr>
      <w:r>
        <w:rPr>
          <w:b/>
          <w:sz w:val="24"/>
        </w:rPr>
        <w:t xml:space="preserve">A. Vor dem ersten Tag</w:t>
      </w:r>
    </w:p>
    <w:p>
      <w:pPr>
        <w:keepNext/>
        <w:spacing w:before="160" w:after="80"/>
      </w:pPr>
      <w:r>
        <w:rPr>
          <w:b/>
        </w:rPr>
        <w:t xml:space="preserve">Zwei Wochen vorher</w:t>
      </w:r>
    </w:p>
    <w:p>
      <w:pPr>
        <w:spacing w:after="120" w:line="276" w:lineRule="auto"/>
        <w:ind w:left="360" w:hanging="360"/>
      </w:pPr>
      <w:r>
        <w:rPr/>
        <w:t xml:space="preserve">☐ 1. Arbeitsvertrag unterschrieben und ausgehändigt; enthält er alle Angaben nach § 2 Abs. 1 NachwG, ist kein gesonderter Nachweis nötig (§ 2 Abs. 5 NachwG). Sonst Nachweis vorbereiten (Fristen im Beitrag). Praktikum: Niederschrift spätestens vor Beginn (§ 2 Abs. 1a NachwG); Ausbildung: Vertrag in Textform spätestens vor Beginn (§ 11 BBiG) – wer: Inhaber/in, bis: ________</w:t>
      </w:r>
    </w:p>
    <w:p>
      <w:pPr>
        <w:spacing w:after="120" w:line="276" w:lineRule="auto"/>
        <w:ind w:left="360" w:hanging="360"/>
      </w:pPr>
      <w:r>
        <w:rPr/>
        <w:t xml:space="preserve">☐ 2. Patin oder Pate bestimmt; im Kalender an Tag 1 bis 10 je zwei Stunden frei – bis: ________</w:t>
      </w:r>
    </w:p>
    <w:p>
      <w:pPr>
        <w:spacing w:after="120" w:line="276" w:lineRule="auto"/>
        <w:ind w:left="360" w:hanging="360"/>
      </w:pPr>
      <w:r>
        <w:rPr/>
        <w:t xml:space="preserve">☐ 3. Rolle und Rechte nach Aufgabe festgelegt (Rechtetabelle unten; nicht „wie Kollegin X“ kopieren); eigenen beA-Zugang mit eigenem Sicherheitsmittel angestoßen, Rechte im Postfach vergibt ein Anwalt – wer: Büroleitung, bis: ________</w:t>
      </w:r>
    </w:p>
    <w:p>
      <w:pPr>
        <w:keepNext/>
        <w:spacing w:before="160" w:after="80"/>
      </w:pPr>
      <w:r>
        <w:rPr>
          <w:b/>
        </w:rPr>
        <w:t xml:space="preserve">Eine Woche vorher</w:t>
      </w:r>
    </w:p>
    <w:p>
      <w:pPr>
        <w:spacing w:after="120" w:line="276" w:lineRule="auto"/>
        <w:ind w:left="360" w:hanging="360"/>
      </w:pPr>
      <w:r>
        <w:rPr/>
        <w:t xml:space="preserve">☐ 4. Benutzerkonten angelegt: Kanzleisoftware, E-Mail, Telefon; beA-Zugang und Sicherheitsmittel da? – bis: ________</w:t>
      </w:r>
    </w:p>
    <w:p>
      <w:pPr>
        <w:spacing w:after="120" w:line="276" w:lineRule="auto"/>
        <w:ind w:left="360" w:hanging="360"/>
      </w:pPr>
      <w:r>
        <w:rPr/>
        <w:t xml:space="preserve">☐ 5. Schlüssel oder Zutritt, Arbeitsplatz, Gerät, Drucker, Headset bereit – bis: ________</w:t>
      </w:r>
    </w:p>
    <w:p>
      <w:pPr>
        <w:spacing w:after="120" w:line="276" w:lineRule="auto"/>
        <w:ind w:left="360" w:hanging="360"/>
      </w:pPr>
      <w:r>
        <w:rPr/>
        <w:t xml:space="preserve">☐ 6. Text der Verpflichtung zur Verschwiegenheit und Unterlagen zur Datenschutz-Unterweisung bereit (Inhaltspunkte in Teil C) – wer: Inhaber/in, bis: ________</w:t>
      </w:r>
    </w:p>
    <w:p>
      <w:pPr>
        <w:spacing w:after="120" w:line="276" w:lineRule="auto"/>
        <w:ind w:left="360" w:hanging="360"/>
      </w:pPr>
      <w:r>
        <w:rPr/>
        <w:t xml:space="preserve">☐ 7. Team informiert (Textbaustein G1): Name, Aufgabe, erster Tag, Patin/Pate; Begrüßung um ____ Uhr</w:t>
      </w:r>
    </w:p>
    <w:p>
      <w:pPr>
        <w:keepNext/>
        <w:spacing w:before="160" w:after="80"/>
      </w:pPr>
      <w:r>
        <w:rPr>
          <w:b/>
        </w:rPr>
        <w:t xml:space="preserve">Rechtetabelle je Rolle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So wenig wie nötig, nach Aufgabe. Kursiv: Beispielwerte, an Ihre Kanzlei und Software anpassen. L = lesen, S = lesen und schreiben, – = kein Zugang.</w:t>
      </w:r>
    </w:p>
    <w:tbl>
      <w:tblPr>
        <w:tblW w:w="5000" w:type="pct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System / Bereich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ReFa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Bürokraft (Minijob)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Auszubildende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Praktikant/in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Angestellte Anwältin</w:t>
            </w:r>
          </w:p>
        </w:tc>
      </w:tr>
      <w:tr>
        <w:trPr>
          <w:trHeight w:val="454"/>
        </w:trPr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Akten in der Kanzleisoftware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S, alle Dezernate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S, nur Ablage und Post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S, mit Prüfung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L, nur zugewiesene Akten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S</w:t>
            </w:r>
          </w:p>
        </w:tc>
      </w:tr>
      <w:tr>
        <w:trPr>
          <w:trHeight w:val="454"/>
        </w:trPr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Fristenkalender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S nach Freigabe (Tag 9)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L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L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S</w:t>
            </w:r>
          </w:p>
        </w:tc>
      </w:tr>
      <w:tr>
        <w:trPr>
          <w:trHeight w:val="454"/>
        </w:trPr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beA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eigener Zugang, Rechte nach Aufgabe (Anwalt vergibt)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eigener Zugang, nur Posteingang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eigener Zugang, nur lesen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eigenes Postfach</w:t>
            </w:r>
          </w:p>
        </w:tc>
      </w:tr>
      <w:tr>
        <w:trPr>
          <w:trHeight w:val="454"/>
        </w:trPr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E-Mail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eigenes Postfach, Sammelpostfach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eigenes Postfach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eigenes Postfach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eigenes Postfach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eigenes Postfach</w:t>
            </w:r>
          </w:p>
        </w:tc>
      </w:tr>
      <w:tr>
        <w:trPr>
          <w:trHeight w:val="454"/>
        </w:trPr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Buchhaltung, Fremdgeld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L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L</w:t>
            </w:r>
          </w:p>
        </w:tc>
      </w:tr>
      <w:tr>
        <w:trPr>
          <w:trHeight w:val="454"/>
        </w:trPr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Personalakten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</w:tr>
      <w:tr>
        <w:trPr>
          <w:trHeight w:val="454"/>
        </w:trPr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KI-Werkzeuge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nach Kanzleiregeln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nach Kanzleiregeln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nach Kanzleiregeln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nach Kanzleiregeln</w:t>
            </w:r>
          </w:p>
        </w:tc>
      </w:tr>
      <w:tr>
        <w:trPr>
          <w:trHeight w:val="454"/>
        </w:trPr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6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/>
    <w:p>
      <w:pPr>
        <w:spacing w:after="120" w:line="276" w:lineRule="auto"/>
      </w:pPr>
      <w:r>
        <w:rPr/>
        <w:t xml:space="preserve">Rechte geprüft am ________ von ______________________ (wieder prüfen beim Gespräch nach drei Monaten)</w:t>
      </w:r>
    </w:p>
    <w:p>
      <w:r>
        <w:br w:type="page"/>
      </w:r>
    </w:p>
    <w:p>
      <w:pPr>
        <w:keepNext/>
        <w:spacing w:before="120" w:after="120"/>
      </w:pPr>
      <w:r>
        <w:rPr>
          <w:b/>
          <w:sz w:val="24"/>
        </w:rPr>
        <w:t xml:space="preserve">B. Plan Tag 1 bis 10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Fristen trägt die neue Kollegin erst allein ein, wenn Patin/Pate oder Anwalt das freigegeben haben (Tag 9 oder später). Bei Erfahrung aus einer anderen Kanzlei werden Tag 2 und Tag 7 oft kürzer, Tag 1 und Tag 3 nicht.</w:t>
      </w:r>
    </w:p>
    <w:tbl>
      <w:tblPr>
        <w:tblW w:w="5000" w:type="pct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Tag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Ziel des Tages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Inhalte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Wer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Erledigt (Datum, Kürzel)</w:t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Ankommen, Pflichten, Zugänge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Begrüßung, Rundgang, Arbeitsplatz; Verpflichtung zur Verschwiegenheit in Textform mit Belehrung (Teil C); Datenschutz-Unterweisung; eigene Zugänge übernehmen, Passwörter selbst setzen; wer entscheidet bei Fristsachen und Notfällen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Inhaber/in, Patin/Pate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Kanzleisoftware und Akte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Akte suchen und anlegen, Kollisionsprüfung zeigen, Ablage, Posteingang Papier mitlaufen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Patin/Pate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Fristenkontrolle dieser Kanzlei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Wer notiert, wer prüft, welche Vorfrist, wie wird gestrichen; nur zusehen und mitlesen, noch nichts allein eintragen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Patin/Pate, Anwalt/Anwältin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Elektronischer Posteingang, KI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beA mit eigenem Zugang: Eingänge sichten, zuordnen, vorlegen; was nur der Anwalt erledigt; Regeln für KI-Werkzeuge und Grundteil der KI-Schulung, falls vorhanden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Patin/Pate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Telefon und Mandanten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Telefonnotiz, Rückruf, was am Telefon gesagt werden darf (keine Auskunft zur Sache ohne Anwalt); 15 Minuten Zwischengespräch (Teil D)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Patin/Pate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Schriftverkehr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Vorlagen der Kanzlei, Briefkopf, Aktenvermerk, Zeichnung und Versand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Patin/Pate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Abrechnung und Zeiten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Zeiterfassung, Rechnungsentwurf vorbereiten, Zahlungseingänge zuordnen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Patin/Pate oder Büroleitung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Erste eigene Aufgaben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Ein Dezernat (Akten eines Anwalts) einen Tag lang betreuen; Patin/Pate prüft jeden Vorgang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Patin/Pate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9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Selbstständig mit Stichprobe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Aufgaben aus Tag 2 bis 8 allein; Fristen erst nach Freigabe allein eintragen; Patin/Pate prüft stichprobenweise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Patin/Pate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10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Gespräch und nächste Schritte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30 Minuten Gespräch (Teil D); Verschwiegenheit noch einmal ansprechen; Ziele bis zum Gespräch nach drei Monaten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Inhaber/in, Patin/Pate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Beispiel 3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Fristenkontrolle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Vorfrist hier zwei Wochen statt einer Woche wie in der alten Kanzlei; jede Frist zeichnet eine zweite Person gegen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Frau B., Patin Frau K.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Mi, K.</w:t>
            </w:r>
          </w:p>
        </w:tc>
      </w:tr>
    </w:tbl>
    <w:p/>
    <w:p>
      <w:pPr>
        <w:spacing w:after="120" w:line="276" w:lineRule="auto"/>
      </w:pPr>
      <w:r>
        <w:rPr>
          <w:i/>
          <w:sz w:val="18"/>
          <w:color w:val="555555"/>
        </w:rPr>
        <w:t xml:space="preserve">Kurze Spur für die Einzelkanzlei ohne Patin: Tag 1, 3 und 10 übernimmt die Inhaberin selbst (je etwa zwei Stunden); an den übrigen Tagen eine halbe Stunde Rückfragen am Tagesende und die schriftliche Kanzleiorganisation zum Nachlesen. Die ersten eigenen Fristen prüft die Inhaberin nach der Freigabe noch gegen.</w:t>
      </w:r>
    </w:p>
    <w:p>
      <w:pPr>
        <w:spacing w:after="120" w:line="276" w:lineRule="auto"/>
      </w:pPr>
      <w:r>
        <w:rPr/>
        <w:t xml:space="preserve">Fristen allein eintragen freigegeben am ________ von ______________________</w:t>
      </w:r>
    </w:p>
    <w:p>
      <w:r>
        <w:br w:type="page"/>
      </w:r>
    </w:p>
    <w:p>
      <w:pPr>
        <w:keepNext/>
        <w:spacing w:before="120" w:after="120"/>
      </w:pPr>
      <w:r>
        <w:rPr>
          <w:b/>
          <w:sz w:val="24"/>
        </w:rPr>
        <w:t xml:space="preserve">C. Pflichten am ersten Tag (Nachweise)</w:t>
      </w:r>
    </w:p>
    <w:p>
      <w:pPr>
        <w:keepNext/>
        <w:spacing w:before="160" w:after="80"/>
      </w:pPr>
      <w:r>
        <w:rPr>
          <w:b/>
        </w:rPr>
        <w:t xml:space="preserve">Verschwiegenheit (§ 43a Abs. 2 Satz 4 bis 8 BRAO)</w:t>
      </w:r>
    </w:p>
    <w:p>
      <w:pPr>
        <w:spacing w:after="120" w:line="276" w:lineRule="auto"/>
        <w:ind w:left="360" w:hanging="360"/>
      </w:pPr>
      <w:r>
        <w:rPr/>
        <w:t xml:space="preserve">☐ 1. Wer zu verpflichten ist: beschäftigte Personen, auch Teilzeit, Minijob, Auszubildende; gleichgestellt Praktikanten oder unentgeltlich mithelfende Angehörige (Satz 6). Nicht nach Satz 4: Referendare und angestellte Personen mit denselben Verschwiegenheitspflichten wie der Anwalt (Satz 7)</w:t>
      </w:r>
    </w:p>
    <w:p>
      <w:pPr>
        <w:spacing w:after="120" w:line="276" w:lineRule="auto"/>
        <w:ind w:left="360" w:hanging="360"/>
      </w:pPr>
      <w:r>
        <w:rPr/>
        <w:t xml:space="preserve">☐ 2. Verpflichtung beim früheren Arbeitgeber zählt nicht: in dieser Kanzlei neu verpflichten</w:t>
      </w:r>
    </w:p>
    <w:p>
      <w:pPr>
        <w:spacing w:after="120" w:line="276" w:lineRule="auto"/>
        <w:ind w:left="360" w:hanging="360"/>
      </w:pPr>
      <w:r>
        <w:rPr/>
        <w:t xml:space="preserve">☐ 3. Form: Textform (§ 126b BGB), also lesbar, auf dauerhaftem Datenträger, mit Namen der verpflichtenden Person; Empfang bestätigen lassen</w:t>
      </w:r>
    </w:p>
    <w:p>
      <w:pPr>
        <w:spacing w:after="120" w:line="276" w:lineRule="auto"/>
        <w:ind w:left="360" w:hanging="360"/>
      </w:pPr>
      <w:r>
        <w:rPr/>
        <w:t xml:space="preserve">☐ 4. Inhaltspunkte: Name, Datum, verpflichtende Person; Gegenstand der Verschwiegenheit (alles, was bei der Tätigkeit in der Kanzlei bekannt wird, nicht nur über Mandanten); Belehrung über die strafrechtlichen Folgen einer Pflichtverletzung (§§ 203, 204 StGB); Hinweis, dass die Pflicht nach dem Ende der Beschäftigung fortgilt; Hinweis, dass Wissen über Mandanten und Akten früherer Stellen ebenfalls vertraulich bleibt und keine Unterlagen der früheren Kanzlei mitgebracht werden; Ansprechperson bei Fragen</w:t>
      </w:r>
    </w:p>
    <w:p>
      <w:pPr>
        <w:spacing w:after="120" w:line="276" w:lineRule="auto"/>
        <w:ind w:left="360" w:hanging="360"/>
      </w:pPr>
      <w:r>
        <w:rPr/>
        <w:t xml:space="preserve">☐ 5. Ablage: Personalakte; bei mehreren Berufsträgern Nachweis, wer verpflichtet hat (Satz 8)</w:t>
      </w:r>
    </w:p>
    <w:p>
      <w:pPr>
        <w:spacing w:after="120" w:line="276" w:lineRule="auto"/>
        <w:ind w:left="360" w:hanging="360"/>
      </w:pPr>
      <w:r>
        <w:rPr/>
        <w:t xml:space="preserve">☐ 6. Wiederholung: im Gespräch an Tag 10 und danach mindestens einmal im Jahr ansprechen („hinwirken“, Satz 5) – nächstes Mal am ________</w:t>
      </w:r>
    </w:p>
    <w:p>
      <w:pPr>
        <w:spacing w:after="120" w:line="276" w:lineRule="auto"/>
      </w:pPr>
      <w:r>
        <w:rPr/>
        <w:t xml:space="preserve">Verpflichtet am ________ durch ______________________   Empfang bestätigt am ________</w:t>
      </w:r>
    </w:p>
    <w:p>
      <w:pPr>
        <w:spacing w:after="80"/>
        <w:ind w:left="360"/>
      </w:pPr>
      <w:r>
        <w:rPr>
          <w:i/>
          <w:sz w:val="19"/>
          <w:color w:val="555555"/>
        </w:rPr>
        <w:t xml:space="preserve">Beispiel: Verpflichtet an Tag 1 durch den Inhaber, Blatt als PDF per E-Mail und auf Papier, Empfang mit Baustein G2 bestätigt, Ablage Personalakte; nächste Erinnerung im Jahresgespräch</w:t>
      </w:r>
    </w:p>
    <w:p>
      <w:pPr>
        <w:keepNext/>
        <w:spacing w:before="160" w:after="80"/>
      </w:pPr>
      <w:r>
        <w:rPr>
          <w:b/>
        </w:rPr>
        <w:t xml:space="preserve">Datenschutz</w:t>
      </w:r>
    </w:p>
    <w:p>
      <w:pPr>
        <w:spacing w:after="120" w:line="276" w:lineRule="auto"/>
        <w:ind w:left="360" w:hanging="360"/>
      </w:pPr>
      <w:r>
        <w:rPr/>
        <w:t xml:space="preserve">☐ 7. Unterweisung: Daten nur auf Weisung der Kanzlei verarbeiten; private Geräte und Speicher, E-Mail-Weiterleitung, KI-Werkzeuge nach den Regeln der Kanzlei; Meldeweg bei Datenpannen</w:t>
      </w:r>
    </w:p>
    <w:p>
      <w:pPr>
        <w:spacing w:after="120" w:line="276" w:lineRule="auto"/>
        <w:ind w:left="360" w:hanging="360"/>
      </w:pPr>
      <w:r>
        <w:rPr/>
        <w:t xml:space="preserve">☐ 8. Als eigener Punkt neben der Verschwiegenheit dokumentiert; Unterweisung am ________</w:t>
      </w:r>
    </w:p>
    <w:p>
      <w:pPr>
        <w:spacing w:after="80"/>
        <w:ind w:left="360"/>
      </w:pPr>
      <w:r>
        <w:rPr>
          <w:i/>
          <w:sz w:val="19"/>
          <w:color w:val="555555"/>
        </w:rPr>
        <w:t xml:space="preserve">Beispiel: Unterweisung an Tag 1 nach der Verpflichtung, 30 Minuten, Merkblatt der Kanzlei übergeben</w:t>
      </w:r>
    </w:p>
    <w:p>
      <w:pPr>
        <w:keepNext/>
        <w:spacing w:before="160" w:after="80"/>
      </w:pPr>
      <w:r>
        <w:rPr>
          <w:b/>
        </w:rPr>
        <w:t xml:space="preserve">Nachweisgesetz</w:t>
      </w:r>
    </w:p>
    <w:p>
      <w:pPr>
        <w:spacing w:after="120" w:line="276" w:lineRule="auto"/>
        <w:ind w:left="360" w:hanging="360"/>
      </w:pPr>
      <w:r>
        <w:rPr/>
        <w:t xml:space="preserve">☐ 9. Vertrag mit allen Angaben ausgehändigt am ________  ☐ oder Nachweis nach § 2 Abs. 1 NachwG: Teil 1 (Name, Anschrift, Entgelt, Arbeitszeit; spätestens 1. Arbeitstag) am ________, Teil 2 (spätestens 7. Kalendertag nach Beginn) am ________, Rest (spätestens 1 Monat nach Beginn) am ________</w:t>
      </w:r>
    </w:p>
    <w:p>
      <w:r>
        <w:br w:type="page"/>
      </w:r>
    </w:p>
    <w:p>
      <w:pPr>
        <w:keepNext/>
        <w:spacing w:before="120" w:after="120"/>
      </w:pPr>
      <w:r>
        <w:rPr>
          <w:b/>
          <w:sz w:val="24"/>
        </w:rPr>
        <w:t xml:space="preserve">D. Gespräche an Tag 5 und Tag 10</w:t>
      </w:r>
    </w:p>
    <w:p>
      <w:pPr>
        <w:keepNext/>
        <w:spacing w:before="160" w:after="80"/>
      </w:pPr>
      <w:r>
        <w:rPr>
          <w:b/>
        </w:rPr>
        <w:t xml:space="preserve">Tag 5, 15 Minuten (Patin/Pate und neue Kollegin)</w:t>
      </w:r>
    </w:p>
    <w:p>
      <w:pPr>
        <w:spacing w:after="120" w:line="276" w:lineRule="auto"/>
        <w:ind w:left="360" w:hanging="360"/>
      </w:pPr>
      <w:r>
        <w:rPr/>
        <w:t xml:space="preserve">☐ Was war unklar? Was fehlt noch (Zugang, Gerät, Unterlage)?</w:t>
      </w:r>
    </w:p>
    <w:p>
      <w:pPr>
        <w:spacing w:after="120" w:line="276" w:lineRule="auto"/>
        <w:ind w:left="360" w:hanging="360"/>
      </w:pPr>
      <w:r>
        <w:rPr/>
        <w:t xml:space="preserve">☐ Was macht diese Kanzlei anders als die bisherige Stelle?</w:t>
      </w:r>
    </w:p>
    <w:p>
      <w:pPr>
        <w:spacing w:after="120" w:line="276" w:lineRule="auto"/>
        <w:ind w:left="360" w:hanging="360"/>
      </w:pPr>
      <w:r>
        <w:rPr/>
        <w:t xml:space="preserve">☐ Was ändern wir an Tag 6 bis 10?</w:t>
      </w:r>
    </w:p>
    <w:p>
      <w:pPr>
        <w:keepNext/>
        <w:spacing w:before="160" w:after="80"/>
      </w:pPr>
      <w:r>
        <w:rPr>
          <w:b/>
        </w:rPr>
        <w:t xml:space="preserve">Tag 10, 30 Minuten (Inhaber/in, Patin/Pate, neue Kollegin)</w:t>
      </w:r>
    </w:p>
    <w:p>
      <w:pPr>
        <w:spacing w:after="120" w:line="276" w:lineRule="auto"/>
        <w:ind w:left="360" w:hanging="360"/>
      </w:pPr>
      <w:r>
        <w:rPr/>
        <w:t xml:space="preserve">☐ Was kann sie allein, was nur mit Prüfung, was noch nicht? (je drei Punkte)</w:t>
      </w:r>
    </w:p>
    <w:p>
      <w:pPr>
        <w:spacing w:after="120" w:line="276" w:lineRule="auto"/>
        <w:ind w:left="360" w:hanging="360"/>
      </w:pPr>
      <w:r>
        <w:rPr/>
        <w:t xml:space="preserve">☐ Fristen allein eintragen: freigegeben ☐ ja ☐ noch nicht, neuer Termin ________</w:t>
      </w:r>
    </w:p>
    <w:p>
      <w:pPr>
        <w:spacing w:after="120" w:line="276" w:lineRule="auto"/>
        <w:ind w:left="360" w:hanging="360"/>
      </w:pPr>
      <w:r>
        <w:rPr/>
        <w:t xml:space="preserve">☐ Verschwiegenheit im Alltag: Telefon, Empfang, Gespräche außerhalb der Kanzlei, private Geräte</w:t>
      </w:r>
    </w:p>
    <w:p>
      <w:pPr>
        <w:spacing w:after="120" w:line="276" w:lineRule="auto"/>
        <w:ind w:left="360" w:hanging="360"/>
      </w:pPr>
      <w:r>
        <w:rPr/>
        <w:t xml:space="preserve">☐ Was soll die Kanzlei ändern? (Rückmeldung an die Kanzlei, nicht nur an sie)</w:t>
      </w:r>
    </w:p>
    <w:p>
      <w:pPr>
        <w:spacing w:after="120" w:line="276" w:lineRule="auto"/>
        <w:ind w:left="360" w:hanging="360"/>
      </w:pPr>
      <w:r>
        <w:rPr/>
        <w:t xml:space="preserve">☐ Ziele bis zum Gespräch nach drei Monaten: ______________________</w:t>
      </w:r>
    </w:p>
    <w:p>
      <w:pPr>
        <w:spacing w:after="120" w:line="276" w:lineRule="auto"/>
      </w:pPr>
      <w:r>
        <w:rPr/>
        <w:t xml:space="preserve">Gespräch nach drei Monaten, vor Ende der Probezeit, am ________ (bei Auszubildenden früher: ihre Probezeit dauert 1 bis 4 Monate, § 20 BBiG)</w:t>
      </w:r>
    </w:p>
    <w:p>
      <w:pPr>
        <w:spacing w:after="120" w:line="276" w:lineRule="auto"/>
      </w:pPr>
      <w:r>
        <w:rPr/>
        <w:t xml:space="preserve"/>
      </w:r>
    </w:p>
    <w:p>
      <w:pPr>
        <w:keepNext/>
        <w:spacing w:before="120" w:after="120"/>
      </w:pPr>
      <w:r>
        <w:rPr>
          <w:b/>
          <w:sz w:val="24"/>
        </w:rPr>
        <w:t xml:space="preserve">E. Kanzleien mit mehreren Berufsträgern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Kanzleiweit (einmal geregelt, von der Büroleitung geführt): Software, Fristenkontrolle, Telefon, beA, Verpflichtung und Unterweisung. Im Dezernat (Akten eines Anwalts): Fachliches, Diktat, Eigenheiten. Bei gemeinschaftlicher Berufsausübung mit einheitlichem Beschäftigungsverhältnis genügt der Nachweis, dass ein anderer Berufsträger verpflichtet hat (§ 43a Abs. 2 Satz 8 BRAO).</w:t>
      </w:r>
    </w:p>
    <w:tbl>
      <w:tblPr>
        <w:tblW w:w="5000" w:type="pct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rPr>
          <w:tblHeader/>
        </w:trPr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Neue Person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Beginn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Dezernat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Patin/Pate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Verpflichtet von / am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Gespräch Tag 10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Gespräch 3 Monate</w:t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ReFa (Vollzeit)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Montag, Woche 1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RA 3, Familienrecht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Frau K.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RA 1 / Tag 1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Tag 10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Woche 13</w:t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Praktikant/in (6 Wochen)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Montag, Woche 3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RA 5, Mietrecht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Herr T.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RA 5 / Tag 1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Tag 10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entfällt</w:t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/>
    <w:p>
      <w:pPr>
        <w:spacing w:after="120" w:line="276" w:lineRule="auto"/>
      </w:pPr>
      <w:r>
        <w:rPr/>
        <w:t xml:space="preserve"/>
      </w:r>
    </w:p>
    <w:p>
      <w:pPr>
        <w:keepNext/>
        <w:spacing w:before="120" w:after="120"/>
      </w:pPr>
      <w:r>
        <w:rPr>
          <w:b/>
          <w:sz w:val="24"/>
        </w:rPr>
        <w:t xml:space="preserve">F. Wenn jemand geht</w:t>
      </w:r>
    </w:p>
    <w:p>
      <w:pPr>
        <w:spacing w:after="120" w:line="276" w:lineRule="auto"/>
        <w:ind w:left="360" w:hanging="360"/>
      </w:pPr>
      <w:r>
        <w:rPr/>
        <w:t xml:space="preserve">☐ Schlüssel, Geräte, Sicherheitsmittel zurück; Benutzerkonten und beA-Zugang am letzten Tag gesperrt</w:t>
      </w:r>
    </w:p>
    <w:p>
      <w:pPr>
        <w:spacing w:after="120" w:line="276" w:lineRule="auto"/>
        <w:ind w:left="360" w:hanging="360"/>
      </w:pPr>
      <w:r>
        <w:rPr/>
        <w:t xml:space="preserve">☐ Weiterleitungen und Abwesenheitsnotiz geregelt; Akten und Fristen übergeben an ______________</w:t>
      </w:r>
    </w:p>
    <w:p>
      <w:pPr>
        <w:spacing w:after="120" w:line="276" w:lineRule="auto"/>
        <w:ind w:left="360" w:hanging="360"/>
      </w:pPr>
      <w:r>
        <w:rPr/>
        <w:t xml:space="preserve">☐ Hinweis: Die Verschwiegenheit gilt nach dem Ende der Beschäftigung weiter</w:t>
      </w:r>
    </w:p>
    <w:p>
      <w:pPr>
        <w:spacing w:after="120" w:line="276" w:lineRule="auto"/>
      </w:pPr>
      <w:r>
        <w:rPr/>
        <w:t xml:space="preserve"/>
      </w:r>
    </w:p>
    <w:p>
      <w:pPr>
        <w:keepNext/>
        <w:spacing w:before="120" w:after="120"/>
      </w:pPr>
      <w:r>
        <w:rPr>
          <w:b/>
          <w:sz w:val="24"/>
        </w:rPr>
        <w:t xml:space="preserve">G. Textbausteine (ohne Rechtsfolgen, frei anpassen)</w:t>
      </w:r>
    </w:p>
    <w:p>
      <w:pPr>
        <w:keepNext/>
        <w:spacing w:before="160" w:after="80"/>
      </w:pPr>
      <w:r>
        <w:rPr>
          <w:b/>
        </w:rPr>
        <w:t xml:space="preserve">G1. Begrüßung ans Team (E-Mail, eine Woche vorher)</w:t>
      </w:r>
    </w:p>
    <w:p>
      <w:pPr>
        <w:spacing w:after="120" w:line="276" w:lineRule="auto"/>
      </w:pPr>
      <w:r>
        <w:rPr/>
        <w:t xml:space="preserve">Betreff: Ab [Datum] neu im Team: [Vorname Name]</w:t>
      </w:r>
      <w:r>
        <w:br/>
      </w:r>
      <w:r>
        <w:rPr/>
        <w:t xml:space="preserve">Liebe Kolleginnen und Kollegen,</w:t>
      </w:r>
      <w:r>
        <w:br/>
      </w:r>
      <w:r>
        <w:rPr/>
        <w:t xml:space="preserve">ab [Wochentag, Datum] verstärkt [Vorname Name] unser Büro als [Tätigkeit], zunächst im Dezernat von [Name]. Sie kommt von [bisherige Stelle / Ausbildung]. Ihre Patin in den ersten zehn Tagen ist [Name]; bitte plant an diesen Tagen ein, dass [Name der Patin] weniger eigene Akten bearbeitet. Wir begrüßen [Vorname] am [Datum] um [Uhrzeit] in [Raum].</w:t>
      </w:r>
      <w:r>
        <w:br/>
      </w:r>
      <w:r>
        <w:rPr/>
        <w:t xml:space="preserve">Viele Grüße</w:t>
      </w:r>
      <w:r>
        <w:br/>
      </w:r>
      <w:r>
        <w:rPr/>
        <w:t xml:space="preserve">[Name]</w:t>
      </w:r>
    </w:p>
    <w:p>
      <w:pPr>
        <w:keepNext/>
        <w:spacing w:before="160" w:after="80"/>
      </w:pPr>
      <w:r>
        <w:rPr>
          <w:b/>
        </w:rPr>
        <w:t xml:space="preserve">G2. Empfangsbestätigung der Unterlagen</w:t>
      </w:r>
    </w:p>
    <w:p>
      <w:pPr>
        <w:spacing w:after="120" w:line="276" w:lineRule="auto"/>
      </w:pPr>
      <w:r>
        <w:rPr/>
        <w:t xml:space="preserve">Ich, [Vorname Name], habe am [Datum] folgende Unterlagen erhalten:</w:t>
      </w:r>
      <w:r>
        <w:br/>
      </w:r>
      <w:r>
        <w:rPr/>
        <w:t xml:space="preserve">☐ Einarbeitungsplan  ☐ Kanzleiorganisation / Kanzleiregeln  ☐ Merkblatt Datenschutz  ☐ Regeln für KI-Werkzeuge  ☐ Blatt zur Verschwiegenheit (eigenes Dokument)  ☐ Schlüssel / Zutrittsmittel Nr. ______  ☐ Gerät ______</w:t>
      </w:r>
      <w:r>
        <w:br/>
      </w:r>
      <w:r>
        <w:rPr/>
        <w:t xml:space="preserve">[Ort, Datum]   [Name] (Textform genügt, z. B. Antwort per E-Mail)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G2 bestätigt nur den Empfang. Den Text des Blatts zur Verschwiegenheit legen Sie selbst fest (Teil C).</w:t>
      </w:r>
    </w:p>
    <w:p>
      <w:pPr>
        <w:spacing w:after="120" w:line="276" w:lineRule="auto"/>
      </w:pPr>
      <w:r>
        <w:rPr/>
        <w:t xml:space="preserve"/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Die Vorlage beschreibt einen allgemeinen Ablauf. Sie prüft keinen Einzelfall und ersetzt keine Rechtsberatung. Sie enthält bewusst keinen Text für die Verpflichtung zur Verschwiegenheit, sondern nur die Punkte, die hineingehören; den Wortlaut legen Sie selbst fest. Fragen Sie Ihre Rechtsanwaltskammer, ob sie ein Muster bereitstellt.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Nutzungsbedingungen: Sie dürfen die Vorlage kostenlos in Ihrer Kanzlei verwenden und anpassen; Weitergabe unverändert mit „Quelle: ratg.de“. Vollständige Fassung: https://ratg.de/nutzungsbedingungen/ · Herausgeber: Linqbiz GmbH, Angaben im Impressum unter https://ratg.de/impressum/.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Segoe UI Symbol"/>
        <w:sz w:val="21"/>
        <w:lang w:val="de-DE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ratg.de</Application>
  <Company>ratg.de</Company>
</Properties>
</file>

<file path=docProps/core.xml><?xml version="1.0" encoding="utf-8"?>
<cp:coreProperties xmlns:cp="http://schemas.openxmlformats.org/package/2006/metadata/core-properties" xmlns:dc="http://purl.org/dc/elements/1.1/">
  <dc:title>Einarbeitungsplan: die ersten zehn Tage in der Kanzlei (Stand 11/2026)</dc:title>
  <dc:creator>ratg.de</dc:creator>
  <cp:lastModifiedBy>ratg.de</cp:lastModifiedBy>
</cp:coreProperties>
</file>