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40" w:line="259" w:lineRule="auto"/>
      </w:pPr>
      <w:r>
        <w:rPr>
          <w:b/>
          <w:sz w:val="34"/>
          <w:szCs w:val="34"/>
        </w:rPr>
        <w:t xml:space="preserve">Telefonnotiz</w:t>
      </w:r>
    </w:p>
    <w:p>
      <w:pPr>
        <w:spacing w:before="0" w:after="160" w:line="259" w:lineRule="auto"/>
      </w:pPr>
      <w:r>
        <w:rPr>
          <w:i/>
          <w:color w:val="555555"/>
          <w:sz w:val="16"/>
          <w:szCs w:val="16"/>
        </w:rPr>
        <w:t xml:space="preserve">Für jede Nachricht, die nicht sofort erledigt ist. Die Notiz kommt in die Akte oder als Aufgabe zur zuständigen Person, nicht als Zettel auf den Tisch. Ist der Inhalt des Gesprächs für das Mandat wichtig, braucht es zusätzlich einen Aktenvermerk. Stand: Oktober 2026. Erläuterung: https://ratg.de/telefonnotiz-kanzlei/</w:t>
      </w:r>
    </w:p>
    <w:tbl>
      <w:tblPr>
        <w:tblW w:w="986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50" w:type="dxa"/>
          <w:left w:w="90" w:type="dxa"/>
          <w:bottom w:w="50" w:type="dxa"/>
          <w:right w:w="90" w:type="dxa"/>
        </w:tblCellMar>
      </w:tblPr>
      <w:tblGrid>
        <w:gridCol w:w="2900"/>
        <w:gridCol w:w="6960"/>
      </w:tblGrid>
      <w:tr>
        <w:trPr>
          <w:cantSplit/>
        </w:trPr>
        <w:tc>
          <w:tcPr>
            <w:tcW w:w="2900" w:type="dxa"/>
          </w:tcPr>
          <w:p>
            <w:pPr>
              <w:spacing w:before="0" w:after="40" w:line="259" w:lineRule="auto"/>
            </w:pPr>
            <w:r>
              <w:rPr>
                <w:b/>
                <w:sz w:val="18"/>
                <w:szCs w:val="18"/>
              </w:rPr>
              <w:t xml:space="preserve">Datum, Uhrzeit</w:t>
            </w:r>
          </w:p>
        </w:tc>
        <w:tc>
          <w:tcPr>
            <w:tcW w:w="6960" w:type="dxa"/>
          </w:tcPr>
          <w:p>
            <w:pPr>
              <w:spacing w:before="0" w:after="40" w:line="259" w:lineRule="auto"/>
            </w:pPr>
            <w:r>
              <w:rPr>
                <w:sz w:val="18"/>
                <w:szCs w:val="18"/>
              </w:rPr>
              <w:t xml:space="preserve">________________   um ________ Uhr</w:t>
            </w:r>
          </w:p>
        </w:tc>
      </w:tr>
      <w:tr>
        <w:trPr>
          <w:cantSplit/>
        </w:trPr>
        <w:tc>
          <w:tcPr>
            <w:tcW w:w="2900" w:type="dxa"/>
          </w:tcPr>
          <w:p>
            <w:pPr>
              <w:spacing w:before="0" w:after="40" w:line="259" w:lineRule="auto"/>
            </w:pPr>
            <w:r>
              <w:rPr>
                <w:b/>
                <w:sz w:val="18"/>
                <w:szCs w:val="18"/>
              </w:rPr>
              <w:t xml:space="preserve">Angenommen von</w:t>
            </w:r>
          </w:p>
        </w:tc>
        <w:tc>
          <w:tcPr>
            <w:tcW w:w="6960" w:type="dxa"/>
          </w:tcPr>
          <w:p>
            <w:pPr>
              <w:spacing w:before="0" w:after="40" w:line="259" w:lineRule="auto"/>
            </w:pPr>
            <w:r>
              <w:rPr>
                <w:sz w:val="18"/>
                <w:szCs w:val="18"/>
              </w:rPr>
              <w:t xml:space="preserve"/>
            </w:r>
          </w:p>
        </w:tc>
      </w:tr>
      <w:tr>
        <w:trPr>
          <w:cantSplit/>
        </w:trPr>
        <w:tc>
          <w:tcPr>
            <w:tcW w:w="2900" w:type="dxa"/>
          </w:tcPr>
          <w:p>
            <w:pPr>
              <w:spacing w:before="0" w:after="40" w:line="259" w:lineRule="auto"/>
            </w:pPr>
            <w:r>
              <w:rPr>
                <w:b/>
                <w:sz w:val="18"/>
                <w:szCs w:val="18"/>
              </w:rPr>
              <w:t xml:space="preserve">Anrufer</w:t>
            </w:r>
          </w:p>
        </w:tc>
        <w:tc>
          <w:tcPr>
            <w:tcW w:w="6960" w:type="dxa"/>
          </w:tcPr>
          <w:p>
            <w:pPr>
              <w:spacing w:before="0" w:after="40" w:line="259" w:lineRule="auto"/>
            </w:pPr>
            <w:r>
              <w:rPr>
                <w:sz w:val="18"/>
                <w:szCs w:val="18"/>
              </w:rPr>
              <w:t xml:space="preserve">Name: ____________________________________________</w:t>
            </w:r>
          </w:p>
          <w:p>
            <w:pPr>
              <w:spacing w:before="0" w:after="40" w:line="259" w:lineRule="auto"/>
            </w:pPr>
            <w:r>
              <w:rPr>
                <w:sz w:val="18"/>
                <w:szCs w:val="18"/>
              </w:rPr>
              <w:t xml:space="preserve">☐ Mandant   ☐ Gegenseite   ☐ Gericht/Behörde   ☐ neue Anfrage   ☐ sonstige: ________</w:t>
            </w:r>
          </w:p>
        </w:tc>
      </w:tr>
      <w:tr>
        <w:trPr>
          <w:cantSplit/>
        </w:trPr>
        <w:tc>
          <w:tcPr>
            <w:tcW w:w="2900" w:type="dxa"/>
          </w:tcPr>
          <w:p>
            <w:pPr>
              <w:spacing w:before="0" w:after="40" w:line="259" w:lineRule="auto"/>
            </w:pPr>
            <w:r>
              <w:rPr>
                <w:b/>
                <w:sz w:val="18"/>
                <w:szCs w:val="18"/>
              </w:rPr>
              <w:t xml:space="preserve">Rückrufnummer, erreichbar</w:t>
            </w:r>
          </w:p>
        </w:tc>
        <w:tc>
          <w:tcPr>
            <w:tcW w:w="6960" w:type="dxa"/>
          </w:tcPr>
          <w:p>
            <w:pPr>
              <w:spacing w:before="0" w:after="40" w:line="259" w:lineRule="auto"/>
            </w:pPr>
            <w:r>
              <w:rPr>
                <w:sz w:val="18"/>
                <w:szCs w:val="18"/>
              </w:rPr>
              <w:t xml:space="preserve">Nummer: ______________________   erreichbar: ______________________</w:t>
            </w:r>
          </w:p>
          <w:p>
            <w:pPr>
              <w:spacing w:before="0" w:after="40" w:line="259" w:lineRule="auto"/>
            </w:pPr>
            <w:r>
              <w:rPr>
                <w:sz w:val="18"/>
                <w:szCs w:val="18"/>
              </w:rPr>
              <w:t xml:space="preserve">☐ nur diese Nummer, keine Nachricht hinterlassen</w:t>
            </w:r>
          </w:p>
        </w:tc>
      </w:tr>
      <w:tr>
        <w:trPr>
          <w:cantSplit/>
        </w:trPr>
        <w:tc>
          <w:tcPr>
            <w:tcW w:w="2900" w:type="dxa"/>
          </w:tcPr>
          <w:p>
            <w:pPr>
              <w:spacing w:before="0" w:after="40" w:line="259" w:lineRule="auto"/>
            </w:pPr>
            <w:r>
              <w:rPr>
                <w:b/>
                <w:sz w:val="18"/>
                <w:szCs w:val="18"/>
              </w:rPr>
              <w:t xml:space="preserve">Akte</w:t>
            </w:r>
          </w:p>
        </w:tc>
        <w:tc>
          <w:tcPr>
            <w:tcW w:w="6960" w:type="dxa"/>
          </w:tcPr>
          <w:p>
            <w:pPr>
              <w:spacing w:before="0" w:after="40" w:line="259" w:lineRule="auto"/>
            </w:pPr>
            <w:r>
              <w:rPr>
                <w:sz w:val="18"/>
                <w:szCs w:val="18"/>
              </w:rPr>
              <w:t xml:space="preserve">Aktenzeichen / Kurzbezeichnung: ______________________________</w:t>
            </w:r>
          </w:p>
          <w:p>
            <w:pPr>
              <w:spacing w:before="0" w:after="40" w:line="259" w:lineRule="auto"/>
            </w:pPr>
            <w:r>
              <w:rPr>
                <w:sz w:val="18"/>
                <w:szCs w:val="18"/>
              </w:rPr>
              <w:t xml:space="preserve">☐ neu – Kollisionsprüfung offen. Name der Gegenseite: ______________________</w:t>
            </w:r>
          </w:p>
          <w:p>
            <w:pPr>
              <w:spacing w:before="0" w:after="40" w:line="259" w:lineRule="auto"/>
            </w:pPr>
            <w:r>
              <w:rPr>
                <w:i/>
                <w:color w:val="555555"/>
                <w:sz w:val="16"/>
                <w:szCs w:val="16"/>
              </w:rPr>
              <w:t xml:space="preserve">Bei „neu“: keine Auskunft zur Sache, bis die Kollisionsprüfung erledigt ist.</w:t>
            </w:r>
          </w:p>
        </w:tc>
      </w:tr>
      <w:tr>
        <w:trPr>
          <w:cantSplit/>
        </w:trPr>
        <w:tc>
          <w:tcPr>
            <w:tcW w:w="2900" w:type="dxa"/>
          </w:tcPr>
          <w:p>
            <w:pPr>
              <w:spacing w:before="0" w:after="40" w:line="259" w:lineRule="auto"/>
            </w:pPr>
            <w:r>
              <w:rPr>
                <w:b/>
                <w:sz w:val="18"/>
                <w:szCs w:val="18"/>
              </w:rPr>
              <w:t xml:space="preserve">Anliegen in einem Satz</w:t>
            </w:r>
          </w:p>
        </w:tc>
        <w:tc>
          <w:tcPr>
            <w:tcW w:w="6960" w:type="dxa"/>
          </w:tcPr>
          <w:p>
            <w:pPr>
              <w:spacing w:before="0" w:after="40" w:line="259" w:lineRule="auto"/>
            </w:pPr>
            <w:r>
              <w:rPr>
                <w:i/>
                <w:color w:val="555555"/>
                <w:sz w:val="16"/>
                <w:szCs w:val="16"/>
              </w:rPr>
              <w:t xml:space="preserve">möglichst mit den Worten des Anrufers; nur, was für die Bearbeitung nötig ist</w:t>
            </w:r>
          </w:p>
          <w:p>
            <w:pPr>
              <w:spacing w:before="0" w:after="40" w:line="259" w:lineRule="auto"/>
            </w:pPr>
          </w:p>
          <w:p>
            <w:pPr>
              <w:spacing w:before="0" w:after="40" w:line="259" w:lineRule="auto"/>
            </w:pPr>
          </w:p>
        </w:tc>
      </w:tr>
      <w:tr>
        <w:trPr>
          <w:cantSplit/>
        </w:trPr>
        <w:tc>
          <w:tcPr>
            <w:tcW w:w="2900" w:type="dxa"/>
            <w:shd w:val="clear" w:color="auto" w:fill="FBE3E3"/>
          </w:tcPr>
          <w:p>
            <w:pPr>
              <w:spacing w:before="0" w:after="40" w:line="259" w:lineRule="auto"/>
            </w:pPr>
            <w:r>
              <w:rPr>
                <w:b/>
                <w:sz w:val="18"/>
                <w:szCs w:val="18"/>
              </w:rPr>
              <w:t xml:space="preserve">Frist oder Termin genannt?</w:t>
            </w:r>
          </w:p>
        </w:tc>
        <w:tc>
          <w:tcPr>
            <w:tcW w:w="6960" w:type="dxa"/>
          </w:tcPr>
          <w:p>
            <w:pPr>
              <w:spacing w:before="0" w:after="40" w:line="259" w:lineRule="auto"/>
            </w:pPr>
            <w:r>
              <w:rPr>
                <w:sz w:val="18"/>
                <w:szCs w:val="18"/>
              </w:rPr>
              <w:t xml:space="preserve">☐ nein   ☐ ja: ________________________________________</w:t>
            </w:r>
          </w:p>
          <w:p>
            <w:pPr>
              <w:spacing w:before="0" w:after="40" w:line="259" w:lineRule="auto"/>
            </w:pPr>
            <w:r>
              <w:rPr>
                <w:sz w:val="18"/>
                <w:szCs w:val="18"/>
              </w:rPr>
              <w:t xml:space="preserve">gesetzt von: ☐ Gericht/Behörde   ☐ Gegenseite   ☐ Wunsch des Anrufers   ☐ unklar</w:t>
            </w:r>
          </w:p>
          <w:p>
            <w:pPr>
              <w:spacing w:before="0" w:after="40" w:line="259" w:lineRule="auto"/>
            </w:pPr>
            <w:r>
              <w:rPr>
                <w:b/>
                <w:sz w:val="18"/>
                <w:szCs w:val="18"/>
              </w:rPr>
              <w:t xml:space="preserve">Bei ja: sofort persönlich an die zuständige Person oder ihre Vertretung, nicht nur ablegen.</w:t>
            </w:r>
          </w:p>
          <w:p>
            <w:pPr>
              <w:spacing w:before="0" w:after="40" w:line="259" w:lineRule="auto"/>
            </w:pPr>
            <w:r>
              <w:rPr>
                <w:i/>
                <w:color w:val="555555"/>
                <w:sz w:val="16"/>
                <w:szCs w:val="16"/>
              </w:rPr>
              <w:t xml:space="preserve">„Persönlich“ heißt anrufen oder ansprechen. Ist niemand erreichbar: Kanzleiregel auf Seite 2.</w:t>
            </w:r>
          </w:p>
        </w:tc>
      </w:tr>
      <w:tr>
        <w:trPr>
          <w:cantSplit/>
        </w:trPr>
        <w:tc>
          <w:tcPr>
            <w:tcW w:w="2900" w:type="dxa"/>
          </w:tcPr>
          <w:p>
            <w:pPr>
              <w:spacing w:before="0" w:after="40" w:line="259" w:lineRule="auto"/>
            </w:pPr>
            <w:r>
              <w:rPr>
                <w:b/>
                <w:sz w:val="18"/>
                <w:szCs w:val="18"/>
              </w:rPr>
              <w:t xml:space="preserve">Zugesagt</w:t>
            </w:r>
          </w:p>
        </w:tc>
        <w:tc>
          <w:tcPr>
            <w:tcW w:w="6960" w:type="dxa"/>
          </w:tcPr>
          <w:p>
            <w:pPr>
              <w:spacing w:before="0" w:after="40" w:line="259" w:lineRule="auto"/>
            </w:pPr>
            <w:r>
              <w:rPr>
                <w:sz w:val="18"/>
                <w:szCs w:val="18"/>
              </w:rPr>
              <w:t xml:space="preserve">Rückruf bis (Tag, Uhrzeit): ________________   durch: ______________________</w:t>
            </w:r>
          </w:p>
          <w:p>
            <w:pPr>
              <w:spacing w:before="0" w:after="40" w:line="259" w:lineRule="auto"/>
            </w:pPr>
            <w:r>
              <w:rPr>
                <w:i/>
                <w:color w:val="555555"/>
                <w:sz w:val="16"/>
                <w:szCs w:val="16"/>
              </w:rPr>
              <w:t xml:space="preserve">Rückrufzeiten nach der Regel der Kanzlei; nichts zusagen, was die Kanzlei nicht hält.</w:t>
            </w:r>
          </w:p>
        </w:tc>
      </w:tr>
      <w:tr>
        <w:trPr>
          <w:cantSplit/>
        </w:trPr>
        <w:tc>
          <w:tcPr>
            <w:tcW w:w="2900" w:type="dxa"/>
          </w:tcPr>
          <w:p>
            <w:pPr>
              <w:spacing w:before="0" w:after="40" w:line="259" w:lineRule="auto"/>
            </w:pPr>
            <w:r>
              <w:rPr>
                <w:b/>
                <w:sz w:val="18"/>
                <w:szCs w:val="18"/>
              </w:rPr>
              <w:t xml:space="preserve">Weitergegeben</w:t>
            </w:r>
          </w:p>
        </w:tc>
        <w:tc>
          <w:tcPr>
            <w:tcW w:w="6960" w:type="dxa"/>
          </w:tcPr>
          <w:p>
            <w:pPr>
              <w:spacing w:before="0" w:after="40" w:line="259" w:lineRule="auto"/>
            </w:pPr>
            <w:r>
              <w:rPr>
                <w:sz w:val="18"/>
                <w:szCs w:val="18"/>
              </w:rPr>
              <w:t xml:space="preserve">an: ______________________   am/um: ____________   ☐ Akte   ☐ Aufgabe</w:t>
            </w:r>
          </w:p>
          <w:p>
            <w:pPr>
              <w:spacing w:before="0" w:after="40" w:line="259" w:lineRule="auto"/>
            </w:pPr>
            <w:r>
              <w:rPr>
                <w:sz w:val="18"/>
                <w:szCs w:val="18"/>
              </w:rPr>
              <w:t xml:space="preserve">☐ an die Vertretung laut Vertretungsplan (zuständige Person abwesend)</w:t>
            </w:r>
          </w:p>
        </w:tc>
      </w:tr>
      <w:tr>
        <w:trPr>
          <w:cantSplit/>
        </w:trPr>
        <w:tc>
          <w:tcPr>
            <w:tcW w:w="2900" w:type="dxa"/>
          </w:tcPr>
          <w:p>
            <w:pPr>
              <w:spacing w:before="0" w:after="40" w:line="259" w:lineRule="auto"/>
            </w:pPr>
            <w:r>
              <w:rPr>
                <w:b/>
                <w:sz w:val="18"/>
                <w:szCs w:val="18"/>
              </w:rPr>
              <w:t xml:space="preserve">Aktenvermerk nötig?</w:t>
            </w:r>
          </w:p>
        </w:tc>
        <w:tc>
          <w:tcPr>
            <w:tcW w:w="6960" w:type="dxa"/>
          </w:tcPr>
          <w:p>
            <w:pPr>
              <w:spacing w:before="0" w:after="40" w:line="259" w:lineRule="auto"/>
            </w:pPr>
            <w:r>
              <w:rPr>
                <w:sz w:val="18"/>
                <w:szCs w:val="18"/>
              </w:rPr>
              <w:t xml:space="preserve">☐ ja, Inhalt ist für das Mandat wichtig   ☐ nein</w:t>
            </w:r>
          </w:p>
        </w:tc>
      </w:tr>
      <w:tr>
        <w:trPr>
          <w:cantSplit/>
        </w:trPr>
        <w:tc>
          <w:tcPr>
            <w:tcW w:w="2900" w:type="dxa"/>
          </w:tcPr>
          <w:p>
            <w:pPr>
              <w:spacing w:before="0" w:after="40" w:line="259" w:lineRule="auto"/>
            </w:pPr>
            <w:r>
              <w:rPr>
                <w:b/>
                <w:sz w:val="18"/>
                <w:szCs w:val="18"/>
              </w:rPr>
              <w:t xml:space="preserve">Erledigt</w:t>
            </w:r>
          </w:p>
        </w:tc>
        <w:tc>
          <w:tcPr>
            <w:tcW w:w="6960" w:type="dxa"/>
          </w:tcPr>
          <w:p>
            <w:pPr>
              <w:spacing w:before="0" w:after="40" w:line="259" w:lineRule="auto"/>
            </w:pPr>
            <w:r>
              <w:rPr>
                <w:sz w:val="18"/>
                <w:szCs w:val="18"/>
              </w:rPr>
              <w:t xml:space="preserve">am/um: ____________   von: ______________________</w:t>
            </w:r>
          </w:p>
          <w:p>
            <w:pPr>
              <w:spacing w:before="0" w:after="40" w:line="259" w:lineRule="auto"/>
            </w:pPr>
            <w:r>
              <w:rPr>
                <w:sz w:val="18"/>
                <w:szCs w:val="18"/>
              </w:rPr>
              <w:t xml:space="preserve">Ergebnis kurz: ________________________________________________</w:t>
            </w:r>
          </w:p>
        </w:tc>
      </w:tr>
    </w:tbl>
    <w:p>
      <w:r>
        <w:br w:type="page"/>
      </w:r>
    </w:p>
    <w:p>
      <w:pPr>
        <w:spacing w:before="0" w:after="60" w:line="259" w:lineRule="auto"/>
      </w:pPr>
      <w:r>
        <w:rPr>
          <w:b/>
          <w:sz w:val="26"/>
          <w:szCs w:val="26"/>
        </w:rPr>
        <w:t xml:space="preserve">Ausgefülltes Beispiel (aus dem Artikel, vor Gebrauch löschen)</w:t>
      </w:r>
    </w:p>
    <w:p>
      <w:pPr>
        <w:spacing w:before="0" w:after="120" w:line="259" w:lineRule="auto"/>
      </w:pPr>
      <w:r>
        <w:rPr>
          <w:i/>
          <w:color w:val="555555"/>
          <w:sz w:val="16"/>
          <w:szCs w:val="16"/>
        </w:rPr>
        <w:t xml:space="preserve">Erfundene Arbeitsrechtskanzlei, Montagvormittag, beide Anwälte im Termin. Die schlechte Fassung derselben Nachricht lautete: „Hr. K. hat angerufen, bitte zurückrufen.“</w:t>
      </w:r>
    </w:p>
    <w:tbl>
      <w:tblPr>
        <w:tblW w:w="986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50" w:type="dxa"/>
          <w:left w:w="90" w:type="dxa"/>
          <w:bottom w:w="50" w:type="dxa"/>
          <w:right w:w="90" w:type="dxa"/>
        </w:tblCellMar>
      </w:tblPr>
      <w:tblGrid>
        <w:gridCol w:w="2900"/>
        <w:gridCol w:w="6960"/>
      </w:tblGrid>
      <w:tr>
        <w:trPr>
          <w:cantSplit/>
        </w:trPr>
        <w:tc>
          <w:tcPr>
            <w:tcW w:w="2900" w:type="dxa"/>
          </w:tcPr>
          <w:p>
            <w:pPr>
              <w:spacing w:before="0" w:after="40" w:line="259" w:lineRule="auto"/>
            </w:pPr>
            <w:r>
              <w:rPr>
                <w:b/>
                <w:sz w:val="18"/>
                <w:szCs w:val="18"/>
              </w:rPr>
              <w:t xml:space="preserve">Datum, Uhrzeit</w:t>
            </w:r>
          </w:p>
        </w:tc>
        <w:tc>
          <w:tcPr>
            <w:tcW w:w="6960" w:type="dxa"/>
          </w:tcPr>
          <w:p>
            <w:pPr>
              <w:spacing w:before="0" w:after="40" w:line="259" w:lineRule="auto"/>
            </w:pPr>
            <w:r>
              <w:rPr>
                <w:i/>
                <w:color w:val="333333"/>
                <w:sz w:val="18"/>
                <w:szCs w:val="18"/>
              </w:rPr>
              <w:t xml:space="preserve">Montag, 9:40 Uhr</w:t>
            </w:r>
          </w:p>
        </w:tc>
      </w:tr>
      <w:tr>
        <w:trPr>
          <w:cantSplit/>
        </w:trPr>
        <w:tc>
          <w:tcPr>
            <w:tcW w:w="2900" w:type="dxa"/>
          </w:tcPr>
          <w:p>
            <w:pPr>
              <w:spacing w:before="0" w:after="40" w:line="259" w:lineRule="auto"/>
            </w:pPr>
            <w:r>
              <w:rPr>
                <w:b/>
                <w:sz w:val="18"/>
                <w:szCs w:val="18"/>
              </w:rPr>
              <w:t xml:space="preserve">Angenommen von</w:t>
            </w:r>
          </w:p>
        </w:tc>
        <w:tc>
          <w:tcPr>
            <w:tcW w:w="6960" w:type="dxa"/>
          </w:tcPr>
          <w:p>
            <w:pPr>
              <w:spacing w:before="0" w:after="40" w:line="259" w:lineRule="auto"/>
            </w:pPr>
            <w:r>
              <w:rPr>
                <w:i/>
                <w:color w:val="333333"/>
                <w:sz w:val="18"/>
                <w:szCs w:val="18"/>
              </w:rPr>
              <w:t xml:space="preserve">L. Brandt (ReFa)</w:t>
            </w:r>
          </w:p>
        </w:tc>
      </w:tr>
      <w:tr>
        <w:trPr>
          <w:cantSplit/>
        </w:trPr>
        <w:tc>
          <w:tcPr>
            <w:tcW w:w="2900" w:type="dxa"/>
          </w:tcPr>
          <w:p>
            <w:pPr>
              <w:spacing w:before="0" w:after="40" w:line="259" w:lineRule="auto"/>
            </w:pPr>
            <w:r>
              <w:rPr>
                <w:b/>
                <w:sz w:val="18"/>
                <w:szCs w:val="18"/>
              </w:rPr>
              <w:t xml:space="preserve">Anrufer</w:t>
            </w:r>
          </w:p>
        </w:tc>
        <w:tc>
          <w:tcPr>
            <w:tcW w:w="6960" w:type="dxa"/>
          </w:tcPr>
          <w:p>
            <w:pPr>
              <w:spacing w:before="0" w:after="40" w:line="259" w:lineRule="auto"/>
            </w:pPr>
            <w:r>
              <w:rPr>
                <w:i/>
                <w:color w:val="333333"/>
                <w:sz w:val="18"/>
                <w:szCs w:val="18"/>
              </w:rPr>
              <w:t xml:space="preserve">Jonas Kessler · ☒ Mandant</w:t>
            </w:r>
          </w:p>
        </w:tc>
      </w:tr>
      <w:tr>
        <w:trPr>
          <w:cantSplit/>
        </w:trPr>
        <w:tc>
          <w:tcPr>
            <w:tcW w:w="2900" w:type="dxa"/>
          </w:tcPr>
          <w:p>
            <w:pPr>
              <w:spacing w:before="0" w:after="40" w:line="259" w:lineRule="auto"/>
            </w:pPr>
            <w:r>
              <w:rPr>
                <w:b/>
                <w:sz w:val="18"/>
                <w:szCs w:val="18"/>
              </w:rPr>
              <w:t xml:space="preserve">Rückrufnummer, erreichbar</w:t>
            </w:r>
          </w:p>
        </w:tc>
        <w:tc>
          <w:tcPr>
            <w:tcW w:w="6960" w:type="dxa"/>
          </w:tcPr>
          <w:p>
            <w:pPr>
              <w:spacing w:before="0" w:after="40" w:line="259" w:lineRule="auto"/>
            </w:pPr>
            <w:r>
              <w:rPr>
                <w:i/>
                <w:color w:val="333333"/>
                <w:sz w:val="18"/>
                <w:szCs w:val="18"/>
              </w:rPr>
              <w:t xml:space="preserve">0421 000000 (erfunden) · heute ab 13 Uhr</w:t>
            </w:r>
          </w:p>
        </w:tc>
      </w:tr>
      <w:tr>
        <w:trPr>
          <w:cantSplit/>
        </w:trPr>
        <w:tc>
          <w:tcPr>
            <w:tcW w:w="2900" w:type="dxa"/>
          </w:tcPr>
          <w:p>
            <w:pPr>
              <w:spacing w:before="0" w:after="40" w:line="259" w:lineRule="auto"/>
            </w:pPr>
            <w:r>
              <w:rPr>
                <w:b/>
                <w:sz w:val="18"/>
                <w:szCs w:val="18"/>
              </w:rPr>
              <w:t xml:space="preserve">Akte</w:t>
            </w:r>
          </w:p>
        </w:tc>
        <w:tc>
          <w:tcPr>
            <w:tcW w:w="6960" w:type="dxa"/>
          </w:tcPr>
          <w:p>
            <w:pPr>
              <w:spacing w:before="0" w:after="40" w:line="259" w:lineRule="auto"/>
            </w:pPr>
            <w:r>
              <w:rPr>
                <w:i/>
                <w:color w:val="333333"/>
                <w:sz w:val="18"/>
                <w:szCs w:val="18"/>
              </w:rPr>
              <w:t xml:space="preserve">Kessler ./. Nordlicht Logistik GmbH (erfunden)</w:t>
            </w:r>
          </w:p>
        </w:tc>
      </w:tr>
      <w:tr>
        <w:trPr>
          <w:cantSplit/>
        </w:trPr>
        <w:tc>
          <w:tcPr>
            <w:tcW w:w="2900" w:type="dxa"/>
          </w:tcPr>
          <w:p>
            <w:pPr>
              <w:spacing w:before="0" w:after="40" w:line="259" w:lineRule="auto"/>
            </w:pPr>
            <w:r>
              <w:rPr>
                <w:b/>
                <w:sz w:val="18"/>
                <w:szCs w:val="18"/>
              </w:rPr>
              <w:t xml:space="preserve">Anliegen in einem Satz</w:t>
            </w:r>
          </w:p>
        </w:tc>
        <w:tc>
          <w:tcPr>
            <w:tcW w:w="6960" w:type="dxa"/>
          </w:tcPr>
          <w:p>
            <w:pPr>
              <w:spacing w:before="0" w:after="40" w:line="259" w:lineRule="auto"/>
            </w:pPr>
            <w:r>
              <w:rPr>
                <w:i/>
                <w:color w:val="333333"/>
                <w:sz w:val="18"/>
                <w:szCs w:val="18"/>
              </w:rPr>
              <w:t xml:space="preserve">„Die Firma will bis Donnerstag eine schriftliche Erklärung von mir, sonst behalte sie das Gehalt ein. Das Schreiben kam heute per Post, ich schicke es gleich per Mail.“</w:t>
            </w:r>
          </w:p>
        </w:tc>
      </w:tr>
      <w:tr>
        <w:trPr>
          <w:cantSplit/>
        </w:trPr>
        <w:tc>
          <w:tcPr>
            <w:tcW w:w="2900" w:type="dxa"/>
            <w:shd w:val="clear" w:color="auto" w:fill="FBE3E3"/>
          </w:tcPr>
          <w:p>
            <w:pPr>
              <w:spacing w:before="0" w:after="40" w:line="259" w:lineRule="auto"/>
            </w:pPr>
            <w:r>
              <w:rPr>
                <w:b/>
                <w:sz w:val="18"/>
                <w:szCs w:val="18"/>
              </w:rPr>
              <w:t xml:space="preserve">Frist oder Termin genannt?</w:t>
            </w:r>
          </w:p>
        </w:tc>
        <w:tc>
          <w:tcPr>
            <w:tcW w:w="6960" w:type="dxa"/>
          </w:tcPr>
          <w:p>
            <w:pPr>
              <w:spacing w:before="0" w:after="40" w:line="259" w:lineRule="auto"/>
            </w:pPr>
            <w:r>
              <w:rPr>
                <w:i/>
                <w:color w:val="333333"/>
                <w:sz w:val="18"/>
                <w:szCs w:val="18"/>
              </w:rPr>
              <w:t xml:space="preserve">☒ ja: Donnerstag · gesetzt von: ☒ Gegenseite</w:t>
            </w:r>
          </w:p>
        </w:tc>
      </w:tr>
      <w:tr>
        <w:trPr>
          <w:cantSplit/>
        </w:trPr>
        <w:tc>
          <w:tcPr>
            <w:tcW w:w="2900" w:type="dxa"/>
          </w:tcPr>
          <w:p>
            <w:pPr>
              <w:spacing w:before="0" w:after="40" w:line="259" w:lineRule="auto"/>
            </w:pPr>
            <w:r>
              <w:rPr>
                <w:b/>
                <w:sz w:val="18"/>
                <w:szCs w:val="18"/>
              </w:rPr>
              <w:t xml:space="preserve">Zugesagt</w:t>
            </w:r>
          </w:p>
        </w:tc>
        <w:tc>
          <w:tcPr>
            <w:tcW w:w="6960" w:type="dxa"/>
          </w:tcPr>
          <w:p>
            <w:pPr>
              <w:spacing w:before="0" w:after="40" w:line="259" w:lineRule="auto"/>
            </w:pPr>
            <w:r>
              <w:rPr>
                <w:i/>
                <w:color w:val="333333"/>
                <w:sz w:val="18"/>
                <w:szCs w:val="18"/>
              </w:rPr>
              <w:t xml:space="preserve">Rückruf heute bis 15 Uhr durch RA Dr. Wehner</w:t>
            </w:r>
          </w:p>
        </w:tc>
      </w:tr>
      <w:tr>
        <w:trPr>
          <w:cantSplit/>
        </w:trPr>
        <w:tc>
          <w:tcPr>
            <w:tcW w:w="2900" w:type="dxa"/>
          </w:tcPr>
          <w:p>
            <w:pPr>
              <w:spacing w:before="0" w:after="40" w:line="259" w:lineRule="auto"/>
            </w:pPr>
            <w:r>
              <w:rPr>
                <w:b/>
                <w:sz w:val="18"/>
                <w:szCs w:val="18"/>
              </w:rPr>
              <w:t xml:space="preserve">Weitergegeben</w:t>
            </w:r>
          </w:p>
        </w:tc>
        <w:tc>
          <w:tcPr>
            <w:tcW w:w="6960" w:type="dxa"/>
          </w:tcPr>
          <w:p>
            <w:pPr>
              <w:spacing w:before="0" w:after="40" w:line="259" w:lineRule="auto"/>
            </w:pPr>
            <w:r>
              <w:rPr>
                <w:i/>
                <w:color w:val="333333"/>
                <w:sz w:val="18"/>
                <w:szCs w:val="18"/>
              </w:rPr>
              <w:t xml:space="preserve">☒ Aufgabe in der Akte · RA Dr. Wehner 9:45 Uhr auf dem Diensthandy angerufen, nicht erreicht (Termin); 10:30 Uhr in der Pause erreicht</w:t>
            </w:r>
          </w:p>
        </w:tc>
      </w:tr>
      <w:tr>
        <w:trPr>
          <w:cantSplit/>
        </w:trPr>
        <w:tc>
          <w:tcPr>
            <w:tcW w:w="2900" w:type="dxa"/>
          </w:tcPr>
          <w:p>
            <w:pPr>
              <w:spacing w:before="0" w:after="40" w:line="259" w:lineRule="auto"/>
            </w:pPr>
            <w:r>
              <w:rPr>
                <w:b/>
                <w:sz w:val="18"/>
                <w:szCs w:val="18"/>
              </w:rPr>
              <w:t xml:space="preserve">Aktenvermerk nötig?</w:t>
            </w:r>
          </w:p>
        </w:tc>
        <w:tc>
          <w:tcPr>
            <w:tcW w:w="6960" w:type="dxa"/>
          </w:tcPr>
          <w:p>
            <w:pPr>
              <w:spacing w:before="0" w:after="40" w:line="259" w:lineRule="auto"/>
            </w:pPr>
            <w:r>
              <w:rPr>
                <w:i/>
                <w:color w:val="333333"/>
                <w:sz w:val="18"/>
                <w:szCs w:val="18"/>
              </w:rPr>
              <w:t xml:space="preserve">☒ ja (Rückrufgespräch des Anwalts)</w:t>
            </w:r>
          </w:p>
        </w:tc>
      </w:tr>
      <w:tr>
        <w:trPr>
          <w:cantSplit/>
        </w:trPr>
        <w:tc>
          <w:tcPr>
            <w:tcW w:w="2900" w:type="dxa"/>
          </w:tcPr>
          <w:p>
            <w:pPr>
              <w:spacing w:before="0" w:after="40" w:line="259" w:lineRule="auto"/>
            </w:pPr>
            <w:r>
              <w:rPr>
                <w:b/>
                <w:sz w:val="18"/>
                <w:szCs w:val="18"/>
              </w:rPr>
              <w:t xml:space="preserve">Erledigt</w:t>
            </w:r>
          </w:p>
        </w:tc>
        <w:tc>
          <w:tcPr>
            <w:tcW w:w="6960" w:type="dxa"/>
          </w:tcPr>
          <w:p>
            <w:pPr>
              <w:spacing w:before="0" w:after="40" w:line="259" w:lineRule="auto"/>
            </w:pPr>
            <w:r>
              <w:rPr>
                <w:i/>
                <w:color w:val="333333"/>
                <w:sz w:val="18"/>
                <w:szCs w:val="18"/>
              </w:rPr>
              <w:t xml:space="preserve">14:10 Uhr, RA Dr. Wehner · Ergebnis: Aktenvermerk angelegt</w:t>
            </w:r>
          </w:p>
        </w:tc>
      </w:tr>
    </w:tbl>
    <w:p>
      <w:pPr>
        <w:spacing w:before="0" w:after="80" w:line="259" w:lineRule="auto"/>
      </w:pPr>
    </w:p>
    <w:p>
      <w:pPr>
        <w:keepNext/>
        <w:spacing w:before="0" w:after="60" w:line="259" w:lineRule="auto"/>
      </w:pPr>
      <w:r>
        <w:rPr>
          <w:b/>
          <w:sz w:val="24"/>
          <w:szCs w:val="24"/>
        </w:rPr>
        <w:t xml:space="preserve">Kanzleiregeln (einmal festlegen, dann für alle gleich)</w:t>
      </w:r>
    </w:p>
    <w:tbl>
      <w:tblPr>
        <w:tblW w:w="986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50" w:type="dxa"/>
          <w:left w:w="90" w:type="dxa"/>
          <w:bottom w:w="50" w:type="dxa"/>
          <w:right w:w="90" w:type="dxa"/>
        </w:tblCellMar>
      </w:tblPr>
      <w:tblGrid>
        <w:gridCol w:w="2900"/>
        <w:gridCol w:w="6960"/>
      </w:tblGrid>
      <w:tr>
        <w:trPr>
          <w:cantSplit/>
        </w:trPr>
        <w:tc>
          <w:tcPr>
            <w:tcW w:w="2900" w:type="dxa"/>
          </w:tcPr>
          <w:p>
            <w:pPr>
              <w:spacing w:before="0" w:after="40" w:line="259" w:lineRule="auto"/>
            </w:pPr>
            <w:r>
              <w:rPr>
                <w:b/>
                <w:sz w:val="18"/>
                <w:szCs w:val="18"/>
              </w:rPr>
              <w:t xml:space="preserve">Notizen gehen an</w:t>
            </w:r>
          </w:p>
        </w:tc>
        <w:tc>
          <w:tcPr>
            <w:tcW w:w="6960" w:type="dxa"/>
          </w:tcPr>
          <w:p>
            <w:pPr>
              <w:spacing w:before="0" w:after="40" w:line="259" w:lineRule="auto"/>
            </w:pPr>
            <w:r>
              <w:rPr>
                <w:sz w:val="18"/>
                <w:szCs w:val="18"/>
              </w:rPr>
              <w:t xml:space="preserve">☐ Akte in der Kanzleisoftware   ☐ Aufgabenliste der zuständigen Person   ☐ sonst: ________</w:t>
            </w:r>
          </w:p>
          <w:p>
            <w:pPr>
              <w:spacing w:before="0" w:after="40" w:line="259" w:lineRule="auto"/>
            </w:pPr>
            <w:r>
              <w:rPr>
                <w:i/>
                <w:color w:val="555555"/>
                <w:sz w:val="16"/>
                <w:szCs w:val="16"/>
              </w:rPr>
              <w:t xml:space="preserve">Beispiel: Aufgabe in der Akte an die Sachbearbeitung, bei Abwesenheit an die Vertretung</w:t>
            </w:r>
          </w:p>
        </w:tc>
      </w:tr>
      <w:tr>
        <w:trPr>
          <w:cantSplit/>
        </w:trPr>
        <w:tc>
          <w:tcPr>
            <w:tcW w:w="2900" w:type="dxa"/>
          </w:tcPr>
          <w:p>
            <w:pPr>
              <w:spacing w:before="0" w:after="40" w:line="259" w:lineRule="auto"/>
            </w:pPr>
            <w:r>
              <w:rPr>
                <w:b/>
                <w:sz w:val="18"/>
                <w:szCs w:val="18"/>
              </w:rPr>
              <w:t xml:space="preserve">Frist genannt, zuständige Person nicht da</w:t>
            </w:r>
          </w:p>
        </w:tc>
        <w:tc>
          <w:tcPr>
            <w:tcW w:w="6960" w:type="dxa"/>
          </w:tcPr>
          <w:p>
            <w:pPr>
              <w:spacing w:before="0" w:after="40" w:line="259" w:lineRule="auto"/>
            </w:pPr>
            <w:r>
              <w:rPr>
                <w:sz w:val="18"/>
                <w:szCs w:val="18"/>
              </w:rPr>
              <w:t xml:space="preserve">Wir rufen an: ______________________   im Termin unterbrechen, wenn die Frist ________ abläuft</w:t>
            </w:r>
          </w:p>
          <w:p>
            <w:pPr>
              <w:spacing w:before="0" w:after="40" w:line="259" w:lineRule="auto"/>
            </w:pPr>
            <w:r>
              <w:rPr>
                <w:i/>
                <w:color w:val="555555"/>
                <w:sz w:val="16"/>
                <w:szCs w:val="16"/>
              </w:rPr>
              <w:t xml:space="preserve">Beispiel: Diensthandy des Anwalts, dann Vertretung; im Termin unterbrechen, wenn die Frist heute oder morgen abläuft</w:t>
            </w:r>
          </w:p>
        </w:tc>
      </w:tr>
      <w:tr>
        <w:trPr>
          <w:cantSplit/>
        </w:trPr>
        <w:tc>
          <w:tcPr>
            <w:tcW w:w="2900" w:type="dxa"/>
          </w:tcPr>
          <w:p>
            <w:pPr>
              <w:spacing w:before="0" w:after="40" w:line="259" w:lineRule="auto"/>
            </w:pPr>
            <w:r>
              <w:rPr>
                <w:b/>
                <w:sz w:val="18"/>
                <w:szCs w:val="18"/>
              </w:rPr>
              <w:t xml:space="preserve">Rückrufzeiten</w:t>
            </w:r>
          </w:p>
        </w:tc>
        <w:tc>
          <w:tcPr>
            <w:tcW w:w="6960" w:type="dxa"/>
          </w:tcPr>
          <w:p>
            <w:pPr>
              <w:spacing w:before="0" w:after="40" w:line="259" w:lineRule="auto"/>
            </w:pPr>
            <w:r>
              <w:rPr>
                <w:sz w:val="18"/>
                <w:szCs w:val="18"/>
              </w:rPr>
              <w:t xml:space="preserve">laut Rückrufregel der Kanzlei (Fundstelle: ______________________)</w:t>
            </w:r>
          </w:p>
        </w:tc>
      </w:tr>
      <w:tr>
        <w:trPr>
          <w:cantSplit/>
        </w:trPr>
        <w:tc>
          <w:tcPr>
            <w:tcW w:w="2900" w:type="dxa"/>
          </w:tcPr>
          <w:p>
            <w:pPr>
              <w:spacing w:before="0" w:after="40" w:line="259" w:lineRule="auto"/>
            </w:pPr>
            <w:r>
              <w:rPr>
                <w:b/>
                <w:sz w:val="18"/>
                <w:szCs w:val="18"/>
              </w:rPr>
              <w:t xml:space="preserve">Papiernotizen und Mailbox-Nachrichten</w:t>
            </w:r>
          </w:p>
        </w:tc>
        <w:tc>
          <w:tcPr>
            <w:tcW w:w="6960" w:type="dxa"/>
          </w:tcPr>
          <w:p>
            <w:pPr>
              <w:spacing w:before="0" w:after="40" w:line="259" w:lineRule="auto"/>
            </w:pPr>
            <w:r>
              <w:rPr>
                <w:sz w:val="18"/>
                <w:szCs w:val="18"/>
              </w:rPr>
              <w:t xml:space="preserve">nach dem Übertragen in die Akte: ______________________</w:t>
            </w:r>
          </w:p>
          <w:p>
            <w:pPr>
              <w:spacing w:before="0" w:after="40" w:line="259" w:lineRule="auto"/>
            </w:pPr>
            <w:r>
              <w:rPr>
                <w:i/>
                <w:color w:val="555555"/>
                <w:sz w:val="16"/>
                <w:szCs w:val="16"/>
              </w:rPr>
              <w:t xml:space="preserve">Beispiel: am selben Tag übertragen, Zettel in den Aktenvernichter, Mailbox-Nachricht löschen</w:t>
            </w:r>
          </w:p>
        </w:tc>
      </w:tr>
      <w:tr>
        <w:trPr>
          <w:cantSplit/>
        </w:trPr>
        <w:tc>
          <w:tcPr>
            <w:tcW w:w="2900" w:type="dxa"/>
          </w:tcPr>
          <w:p>
            <w:pPr>
              <w:spacing w:before="0" w:after="40" w:line="259" w:lineRule="auto"/>
            </w:pPr>
            <w:r>
              <w:rPr>
                <w:b/>
                <w:sz w:val="18"/>
                <w:szCs w:val="18"/>
              </w:rPr>
              <w:t xml:space="preserve">Notizen zu Anfragen ohne Mandat</w:t>
            </w:r>
          </w:p>
        </w:tc>
        <w:tc>
          <w:tcPr>
            <w:tcW w:w="6960" w:type="dxa"/>
          </w:tcPr>
          <w:p>
            <w:pPr>
              <w:spacing w:before="0" w:after="40" w:line="259" w:lineRule="auto"/>
            </w:pPr>
            <w:r>
              <w:rPr>
                <w:sz w:val="18"/>
                <w:szCs w:val="18"/>
              </w:rPr>
              <w:t xml:space="preserve">gelöscht nach: __________ ; für die Kollisionsprüfung behalten wir: ______________________</w:t>
            </w:r>
          </w:p>
          <w:p>
            <w:pPr>
              <w:spacing w:before="0" w:after="40" w:line="259" w:lineRule="auto"/>
            </w:pPr>
            <w:r>
              <w:rPr>
                <w:i/>
                <w:color w:val="555555"/>
                <w:sz w:val="16"/>
                <w:szCs w:val="16"/>
              </w:rPr>
              <w:t xml:space="preserve">Frist festlegen, mit der oder dem Datenschutzbeauftragten, falls vorhanden; Notizen zu Mandaten gehören zur Handakte.</w:t>
            </w:r>
          </w:p>
        </w:tc>
      </w:tr>
      <w:tr>
        <w:trPr>
          <w:cantSplit/>
        </w:trPr>
        <w:tc>
          <w:tcPr>
            <w:tcW w:w="2900" w:type="dxa"/>
          </w:tcPr>
          <w:p>
            <w:pPr>
              <w:spacing w:before="0" w:after="40" w:line="259" w:lineRule="auto"/>
            </w:pPr>
            <w:r>
              <w:rPr>
                <w:b/>
                <w:sz w:val="18"/>
                <w:szCs w:val="18"/>
              </w:rPr>
              <w:t xml:space="preserve">Externer Telefondienst / KI-Assistent</w:t>
            </w:r>
          </w:p>
        </w:tc>
        <w:tc>
          <w:tcPr>
            <w:tcW w:w="6960" w:type="dxa"/>
          </w:tcPr>
          <w:p>
            <w:pPr>
              <w:spacing w:before="0" w:after="40" w:line="259" w:lineRule="auto"/>
            </w:pPr>
            <w:r>
              <w:rPr>
                <w:sz w:val="18"/>
                <w:szCs w:val="18"/>
              </w:rPr>
              <w:t xml:space="preserve">☐ keiner   ☐ ja: Vertrag in Textform (§ 43e BRAO) und Auftragsverarbeitungsvertrag (Art. 28 DSGVO) liegen vor, geprüft am: ____________</w:t>
            </w:r>
          </w:p>
        </w:tc>
      </w:tr>
    </w:tbl>
    <w:p>
      <w:pPr>
        <w:spacing w:before="0" w:after="80" w:line="259" w:lineRule="auto"/>
      </w:pPr>
    </w:p>
    <w:p>
      <w:pPr>
        <w:keepNext/>
        <w:spacing w:before="0" w:after="40" w:line="259" w:lineRule="auto"/>
      </w:pPr>
      <w:r>
        <w:rPr>
          <w:b/>
          <w:sz w:val="22"/>
          <w:szCs w:val="22"/>
        </w:rPr>
        <w:t xml:space="preserve">Mailbox-Ansage (Vorschlag)</w:t>
      </w:r>
    </w:p>
    <w:p>
      <w:pPr>
        <w:spacing w:before="0" w:after="80" w:line="259" w:lineRule="auto"/>
      </w:pPr>
      <w:r>
        <w:rPr>
          <w:sz w:val="18"/>
          <w:szCs w:val="18"/>
        </w:rPr>
        <w:t xml:space="preserve">„Sie sind verbunden mit der Kanzlei [Name]. Wir sind [Tage] von [Uhrzeit] bis [Uhrzeit] erreichbar. Bitte nennen Sie Ihren Namen, Ihre Rückrufnummer und, falls vorhanden, unser Aktenzeichen. Steht eine Frist oder ein Termin an, sagen Sie das bitte gleich am Anfang. Wir rufen Sie zurück.“</w:t>
      </w:r>
    </w:p>
    <w:p>
      <w:pPr>
        <w:spacing w:before="0" w:after="0" w:line="259" w:lineRule="auto"/>
      </w:pPr>
      <w:r>
        <w:rPr>
          <w:i/>
          <w:color w:val="555555"/>
          <w:sz w:val="16"/>
          <w:szCs w:val="16"/>
        </w:rPr>
        <w:t xml:space="preserve">Muster zur allgemeinen Information, keine Rechtsberatung im Einzelfall. Es gelten die Nutzungsbedingungen für Vorlagen von ratg.de: https://ratg.de/nutzungsbedingungen/</w:t>
      </w:r>
    </w:p>
    <w:sectPr>
      <w:pgSz w:w="11906" w:h="16838"/>
      <w:pgMar w:top="851" w:right="1021" w:bottom="851" w:left="1021" w:header="567" w:footer="567" w:gutter="0"/>
    </w:sectPr>
  </w:body>
</w:document>
</file>

<file path=word/styles.xml><?xml version="1.0" encoding="utf-8"?>
<w:styles xmlns:w="http://schemas.openxmlformats.org/wordprocessingml/2006/main" xmlns:r="http://schemas.openxmlformats.org/officeDocument/2006/relationships">
  <w:docDefaults>
    <w:rPrDefault>
      <w:rPr>
        <w:rFonts w:ascii="Calibri" w:hAnsi="Calibri" w:cs="Calibri" w:eastAsia="Calibri"/>
        <w:sz w:val="21"/>
        <w:szCs w:val="21"/>
        <w:lang w:val="de-DE"/>
      </w:rPr>
    </w:rPrDefault>
    <w:pPrDefault>
      <w:pPr>
        <w:spacing w:after="120"/>
      </w:pPr>
    </w:p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Telefonnotiz-Vorlage für die Kanzlei</dc:title>
  <dc:creator>ratg.de</dc:creator>
  <cp:lastModifiedBy>ratg.de</cp:lastModifiedBy>
  <dc:language>de-DE</dc:language>
</cp:coreProperties>
</file>