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00"/>
      </w:pPr>
      <w:r>
        <w:rPr>
          <w:b/>
          <w:sz w:val="32"/>
        </w:rPr>
        <w:t xml:space="preserve">Urlaubsvertretung: Zeitplan, Übergabeblatt und Bausteine</w:t>
      </w:r>
    </w:p>
    <w:p>
      <w:pPr>
        <w:spacing w:after="120" w:line="276" w:lineRule="auto"/>
      </w:pPr>
      <w:r>
        <w:rPr>
          <w:i/>
          <w:sz w:val="18"/>
          <w:color w:val="555555"/>
        </w:rPr>
        <w:t xml:space="preserve">Vorlage von ratg.de, Stand November 2026. Zum Beitrag: https://ratg.de/urlaubsvertretung-anwalt/</w:t>
      </w:r>
    </w:p>
    <w:p>
      <w:pPr>
        <w:spacing w:after="120" w:line="276" w:lineRule="auto"/>
      </w:pPr>
      <w:r>
        <w:rPr/>
        <w:t xml:space="preserve">Inhalt: A. Zeitplan-Prüfliste · B. Übergabeblatt für die Vertretung · C. Bericht der Vertretung · D. Bausteine: D1 Abwesenheitsnotiz, D2 Telefonansage, D3 Vorabinformation an Mandanten, D4 Schlusszeile für Schriftsätze der Vertretung, D5 kurze Bestellung, D6 Verlegungsantrag im Sommer: was hineingehört · E. Vertretungsplan für Kanzleien mit mehreren Berufsträgern</w:t>
      </w:r>
    </w:p>
    <w:p>
      <w:pPr>
        <w:spacing w:after="120" w:line="276" w:lineRule="auto"/>
      </w:pPr>
      <w:r>
        <w:rPr>
          <w:i/>
          <w:sz w:val="18"/>
          <w:color w:val="555555"/>
        </w:rPr>
        <w:t xml:space="preserve">Platzhalter stehen in [eckigen Klammern]. Vor dem Versand im Text nach „[“ suchen. Kursive Zeilen („Beispiel: …“ und in den Tabellen) sind ein erfundenes Beispiel aus dem Beitrag; löschen oder überschreiben.</w:t>
      </w:r>
    </w:p>
    <w:p>
      <w:pPr>
        <w:spacing w:after="120" w:line="276" w:lineRule="auto"/>
      </w:pPr>
      <w:r>
        <w:rPr/>
        <w:t xml:space="preserve"/>
      </w:r>
    </w:p>
    <w:p>
      <w:pPr>
        <w:keepNext/>
        <w:spacing w:before="120" w:after="120"/>
      </w:pPr>
      <w:r>
        <w:rPr>
          <w:b/>
          <w:sz w:val="24"/>
        </w:rPr>
        <w:t xml:space="preserve">A. Zeitplan-Prüfliste</w:t>
      </w:r>
    </w:p>
    <w:p>
      <w:pPr>
        <w:spacing w:after="120" w:line="276" w:lineRule="auto"/>
      </w:pPr>
      <w:r>
        <w:rPr/>
        <w:t xml:space="preserve">Abwesend von ____________ bis ____________   Erster Tag zurück: ____________   Vertretung: ______________________</w:t>
      </w:r>
    </w:p>
    <w:p>
      <w:pPr>
        <w:spacing w:after="80"/>
        <w:ind w:left="360"/>
      </w:pPr>
      <w:r>
        <w:rPr>
          <w:i/>
          <w:sz w:val="19"/>
          <w:color w:val="555555"/>
        </w:rPr>
        <w:t xml:space="preserve">Beispiel: Abwesend von Sa 17.07.2027 bis So 01.08.2027 · Erster Tag zurück: Mo 02.08.2027 · Vertretung: Rechtsanwältin D., Kanzlei im selben Ort</w:t>
      </w:r>
    </w:p>
    <w:p>
      <w:pPr>
        <w:keepNext/>
        <w:spacing w:before="160" w:after="80"/>
      </w:pPr>
      <w:r>
        <w:rPr>
          <w:b/>
        </w:rPr>
        <w:t xml:space="preserve">Vier Wochen vorher (und sobald der Urlaub feststeht)</w:t>
      </w:r>
    </w:p>
    <w:p>
      <w:pPr>
        <w:spacing w:after="120" w:line="276" w:lineRule="auto"/>
        <w:ind w:left="360" w:hanging="360"/>
      </w:pPr>
      <w:r>
        <w:rPr/>
        <w:t xml:space="preserve">☐ 1. Vertretung gefragt, Zeitraum vereinbart; Bestellung schriftlich (D5) am ________</w:t>
      </w:r>
    </w:p>
    <w:p>
      <w:pPr>
        <w:spacing w:after="80"/>
        <w:ind w:left="360"/>
      </w:pPr>
      <w:r>
        <w:rPr>
          <w:i/>
          <w:sz w:val="19"/>
          <w:color w:val="555555"/>
        </w:rPr>
        <w:t xml:space="preserve">Beispiel: bestellt am Fr 18.06.2027, gegenseitig: Vertretung für D. vom 16. bis 27.08.2027</w:t>
      </w:r>
    </w:p>
    <w:p>
      <w:pPr>
        <w:spacing w:after="120" w:line="276" w:lineRule="auto"/>
        <w:ind w:left="360" w:hanging="360"/>
      </w:pPr>
      <w:r>
        <w:rPr/>
        <w:t xml:space="preserve">☐ 2. Kollisionsabgleich: Liste mit Mandanten und Gegnern der offenen Akten, ohne Inhalte, an die Vertretung (erlaubt nach § 43a Abs. 4 Satz 6 BRAO); erledigt am ________, Treffer: ☐ keine  ☐ ja, Umgang siehe Übergabeblatt Punkt 6</w:t>
      </w:r>
    </w:p>
    <w:p>
      <w:pPr>
        <w:spacing w:after="80"/>
        <w:ind w:left="360"/>
      </w:pPr>
      <w:r>
        <w:rPr>
          <w:i/>
          <w:sz w:val="19"/>
          <w:color w:val="555555"/>
        </w:rPr>
        <w:t xml:space="preserve">Beispiel: 1 Treffer (Unfallgegner ist Mandant der Vertretung in einer Scheidungssache); in dieser Akte wird die Vertretene selbst angerufen</w:t>
      </w:r>
    </w:p>
    <w:p>
      <w:pPr>
        <w:spacing w:after="120" w:line="276" w:lineRule="auto"/>
        <w:ind w:left="360" w:hanging="360"/>
      </w:pPr>
      <w:r>
        <w:rPr/>
        <w:t xml:space="preserve">☐ 3. Termine in der Abwesenheit: verlegt / abgesagt / Vertretung nimmt wahr. Termin 1. Juli bis 31. August im Zivilprozess (nicht Familien-, Arbeitssachen): Verlegungsantrag innerhalb einer Woche nach Zugang der Ladung (§ 227 Abs. 3 ZPO, Ausnahmen beachten, Inhalt siehe D6); gilt für jede neue Ladung bis zur Abreise</w:t>
      </w:r>
    </w:p>
    <w:p>
      <w:pPr>
        <w:spacing w:after="120" w:line="276" w:lineRule="auto"/>
        <w:ind w:left="360" w:hanging="360"/>
      </w:pPr>
      <w:r>
        <w:rPr/>
        <w:t xml:space="preserve">☐ 4. Fristen der Abwesenheit aus dem Fristenkalender gezogen (bis zwei Wochen nach der Rückkehr); was vorher geht, mit Vorfrist vor der Abreise erledigt</w:t>
      </w:r>
    </w:p>
    <w:p>
      <w:pPr>
        <w:spacing w:after="120" w:line="276" w:lineRule="auto"/>
        <w:ind w:left="360" w:hanging="360"/>
      </w:pPr>
      <w:r>
        <w:rPr/>
        <w:t xml:space="preserve">☐ 5. Fachangestellte: Urlaub überschneidet sich?  ☐ nein  ☐ ja – wer sortiert Post und beA: ____________</w:t>
      </w:r>
    </w:p>
    <w:p>
      <w:pPr>
        <w:keepNext/>
        <w:spacing w:before="160" w:after="80"/>
      </w:pPr>
      <w:r>
        <w:rPr>
          <w:b/>
        </w:rPr>
        <w:t xml:space="preserve">Eine Woche vorher</w:t>
      </w:r>
    </w:p>
    <w:p>
      <w:pPr>
        <w:spacing w:after="120" w:line="276" w:lineRule="auto"/>
        <w:ind w:left="360" w:hanging="360"/>
      </w:pPr>
      <w:r>
        <w:rPr/>
        <w:t xml:space="preserve">☐ 6. beA: Rolle „Vertretung“ zugeordnet, befristet vom ________ bis ________, Sicherheits-Token freigeschaltet (Token = beA-Karte oder Softwarezertifikat der Vertretung)</w:t>
      </w:r>
    </w:p>
    <w:p>
      <w:pPr>
        <w:spacing w:after="80"/>
        <w:ind w:left="360"/>
      </w:pPr>
      <w:r>
        <w:rPr>
          <w:i/>
          <w:sz w:val="19"/>
          <w:color w:val="555555"/>
        </w:rPr>
        <w:t xml:space="preserve">Beispiel: Rolle zugeordnet am Fr 09.07.2027, befristet 17.07. bis 01.08.2027, Token freigeschaltet</w:t>
      </w:r>
    </w:p>
    <w:p>
      <w:pPr>
        <w:spacing w:after="120" w:line="276" w:lineRule="auto"/>
        <w:ind w:left="360" w:hanging="360"/>
      </w:pPr>
      <w:r>
        <w:rPr/>
        <w:t xml:space="preserve">☐ 7. Test: Vertretung schickt aus ihrem beA eine Nachricht an das Postfach und öffnet sie dort als Vertretung – geklappt am ________</w:t>
      </w:r>
    </w:p>
    <w:p>
      <w:pPr>
        <w:spacing w:after="120" w:line="276" w:lineRule="auto"/>
        <w:ind w:left="360" w:hanging="360"/>
      </w:pPr>
      <w:r>
        <w:rPr/>
        <w:t xml:space="preserve">☐ 8. Fristenkalender: eigener Benutzer (befristet), der Fristen lesen und eintragen kann; sonst Ausdruck bis ________, neue Fristen dann im Bericht (C) und am ersten Tag zurück nachtragen</w:t>
      </w:r>
    </w:p>
    <w:p>
      <w:pPr>
        <w:spacing w:after="120" w:line="276" w:lineRule="auto"/>
        <w:ind w:left="360" w:hanging="360"/>
      </w:pPr>
      <w:r>
        <w:rPr/>
        <w:t xml:space="preserve">☐ 9. Mandanten mit eiligen Sachen vorab informiert (D3): ______________________</w:t>
      </w:r>
    </w:p>
    <w:p>
      <w:pPr>
        <w:keepNext/>
        <w:spacing w:before="160" w:after="80"/>
      </w:pPr>
      <w:r>
        <w:rPr>
          <w:b/>
        </w:rPr>
        <w:t xml:space="preserve">Letzter Tag</w:t>
      </w:r>
    </w:p>
    <w:p>
      <w:pPr>
        <w:spacing w:after="120" w:line="276" w:lineRule="auto"/>
        <w:ind w:left="360" w:hanging="360"/>
      </w:pPr>
      <w:r>
        <w:rPr/>
        <w:t xml:space="preserve">☐ 10. Übergabeblatt (B) durchgesprochen und unterschrieben, Kopie an die Vertretung</w:t>
      </w:r>
    </w:p>
    <w:p>
      <w:pPr>
        <w:spacing w:after="120" w:line="276" w:lineRule="auto"/>
        <w:ind w:left="360" w:hanging="360"/>
      </w:pPr>
      <w:r>
        <w:rPr/>
        <w:t xml:space="preserve">☐ 11. Abwesenheitsnotiz (D1) und Telefonansage (D2) eingeschaltet; Papierpost geregelt</w:t>
      </w:r>
    </w:p>
    <w:p>
      <w:pPr>
        <w:spacing w:after="120" w:line="276" w:lineRule="auto"/>
        <w:ind w:left="360" w:hanging="360"/>
      </w:pPr>
      <w:r>
        <w:rPr/>
        <w:t xml:space="preserve">☐ 12. Erreichbarkeit vereinbart (Übergabeblatt Punkt 8). beA-Karte und PIN bleiben bei Ihnen; auch die Vertretung bekommt sie nicht (§ 26 Abs. 1 RAVPV)</w:t>
      </w:r>
    </w:p>
    <w:p>
      <w:pPr>
        <w:keepNext/>
        <w:spacing w:before="160" w:after="80"/>
      </w:pPr>
      <w:r>
        <w:rPr>
          <w:b/>
        </w:rPr>
        <w:t xml:space="preserve">Erster Tag zurück (vormittags keine Termine)</w:t>
      </w:r>
    </w:p>
    <w:p>
      <w:pPr>
        <w:spacing w:after="120" w:line="276" w:lineRule="auto"/>
        <w:ind w:left="360" w:hanging="360"/>
      </w:pPr>
      <w:r>
        <w:rPr/>
        <w:t xml:space="preserve">☐ 13. Bericht der Vertretung (C) durchgegangen; jede notierte Frist im eigenen Kalender gegengeprüft</w:t>
      </w:r>
    </w:p>
    <w:p>
      <w:pPr>
        <w:spacing w:after="120" w:line="276" w:lineRule="auto"/>
        <w:ind w:left="360" w:hanging="360"/>
      </w:pPr>
      <w:r>
        <w:rPr/>
        <w:t xml:space="preserve">☐ 14. beA-Rolle abgelaufen oder entzogen; Benutzer im Kanzleiprogramm gesperrt; E-Mail-Benachrichtigungen zurückgesetzt</w:t>
      </w:r>
    </w:p>
    <w:p>
      <w:pPr>
        <w:spacing w:after="120" w:line="276" w:lineRule="auto"/>
        <w:ind w:left="360" w:hanging="360"/>
      </w:pPr>
      <w:r>
        <w:rPr/>
        <w:t xml:space="preserve">☐ 15. Abwesenheitsnotiz und Ansage aus; Auslagen der Vertretung erstattet; nächste Gegenvertretung eingetragen: ____________</w:t>
      </w:r>
    </w:p>
    <w:p>
      <w:r>
        <w:br w:type="page"/>
      </w:r>
    </w:p>
    <w:p>
      <w:pPr>
        <w:keepNext/>
        <w:spacing w:before="120" w:after="120"/>
      </w:pPr>
      <w:r>
        <w:rPr>
          <w:b/>
          <w:sz w:val="24"/>
        </w:rPr>
        <w:t xml:space="preserve">B. Übergabeblatt für die Vertretung</w:t>
      </w:r>
    </w:p>
    <w:p>
      <w:pPr>
        <w:spacing w:after="120" w:line="276" w:lineRule="auto"/>
      </w:pPr>
      <w:r>
        <w:rPr/>
        <w:t xml:space="preserve">1. Zeitraum: von ____________ bis ____________   erster Tag zurück: ____________</w:t>
      </w:r>
    </w:p>
    <w:p>
      <w:pPr>
        <w:spacing w:after="120" w:line="276" w:lineRule="auto"/>
      </w:pPr>
      <w:r>
        <w:rPr/>
        <w:t xml:space="preserve">   Vertretung: ______________________  Kanzlei: ______________________  Telefon: ____________</w:t>
      </w:r>
      <w:r>
        <w:br/>
      </w:r>
      <w:r>
        <w:rPr/>
        <w:t xml:space="preserve">   Bestellt:  ☐ selbst (Anwältin/Anwalt) am ________   ☐ durch die Kammer auf Antrag vom ________</w:t>
      </w:r>
    </w:p>
    <w:p>
      <w:pPr>
        <w:spacing w:after="120" w:line="276" w:lineRule="auto"/>
      </w:pPr>
      <w:r>
        <w:rPr/>
        <w:t xml:space="preserve">2. beA: Rolle „Vertretung“ eingerichtet am ________, befristet bis ________, getestet am ________.</w:t>
      </w:r>
      <w:r>
        <w:br/>
      </w:r>
      <w:r>
        <w:rPr/>
        <w:t xml:space="preserve">   Weitere Personen mit Zugang zum Postfach: ______________________ (z. B. Fachangestellte, nur vorbereiten, kein eEB)</w:t>
      </w:r>
    </w:p>
    <w:p>
      <w:pPr>
        <w:spacing w:after="120" w:line="276" w:lineRule="auto"/>
      </w:pPr>
      <w:r>
        <w:rPr/>
        <w:t xml:space="preserve">3. Fristen in der Abwesenheit (alle Fristen bis zwei Wochen nach der Rückkehr):</w:t>
      </w:r>
    </w:p>
    <w:tbl>
      <w:tblPr>
        <w:tblW w:w="5000" w:type="pct"/>
        <w:tblBorders>
          <w:top w:val="single" w:sz="4" w:space="0" w:color="888888"/>
          <w:left w:val="single" w:sz="4" w:space="0" w:color="888888"/>
          <w:bottom w:val="single" w:sz="4" w:space="0" w:color="888888"/>
          <w:right w:val="single" w:sz="4" w:space="0" w:color="888888"/>
          <w:insideH w:val="single" w:sz="4" w:space="0" w:color="888888"/>
          <w:insideV w:val="single" w:sz="4" w:space="0" w:color="888888"/>
        </w:tblBorders>
        <w:tblLayout w:type="fixed"/>
      </w:tblPr>
      <w:tblGrid>
        <w:gridCol w:w="1606"/>
        <w:gridCol w:w="1606"/>
        <w:gridCol w:w="1606"/>
        <w:gridCol w:w="1606"/>
        <w:gridCol w:w="1606"/>
        <w:gridCol w:w="1606"/>
      </w:tblGrid>
      <w:tr>
        <w:trPr>
          <w:tblHeader/>
        </w:trPr>
        <w:tc>
          <w:tcPr>
            <w:tcW w:w="1606" w:type="dxa"/>
          </w:tcPr>
          <w:p>
            <w:pPr>
              <w:spacing w:after="0"/>
            </w:pPr>
            <w:r>
              <w:rPr>
                <w:b/>
                <w:sz w:val="18"/>
              </w:rPr>
              <w:t xml:space="preserve">Akte</w:t>
            </w:r>
          </w:p>
        </w:tc>
        <w:tc>
          <w:tcPr>
            <w:tcW w:w="1606" w:type="dxa"/>
          </w:tcPr>
          <w:p>
            <w:pPr>
              <w:spacing w:after="0"/>
            </w:pPr>
            <w:r>
              <w:rPr>
                <w:b/>
                <w:sz w:val="18"/>
              </w:rPr>
              <w:t xml:space="preserve">Art der Frist</w:t>
            </w:r>
          </w:p>
        </w:tc>
        <w:tc>
          <w:tcPr>
            <w:tcW w:w="1606" w:type="dxa"/>
          </w:tcPr>
          <w:p>
            <w:pPr>
              <w:spacing w:after="0"/>
            </w:pPr>
            <w:r>
              <w:rPr>
                <w:b/>
                <w:sz w:val="18"/>
              </w:rPr>
              <w:t xml:space="preserve">Fristende</w:t>
            </w:r>
          </w:p>
        </w:tc>
        <w:tc>
          <w:tcPr>
            <w:tcW w:w="1606" w:type="dxa"/>
          </w:tcPr>
          <w:p>
            <w:pPr>
              <w:spacing w:after="0"/>
            </w:pPr>
            <w:r>
              <w:rPr>
                <w:b/>
                <w:sz w:val="18"/>
              </w:rPr>
              <w:t xml:space="preserve">Vorfrist</w:t>
            </w:r>
          </w:p>
        </w:tc>
        <w:tc>
          <w:tcPr>
            <w:tcW w:w="1606" w:type="dxa"/>
          </w:tcPr>
          <w:p>
            <w:pPr>
              <w:spacing w:after="0"/>
            </w:pPr>
            <w:r>
              <w:rPr>
                <w:b/>
                <w:sz w:val="18"/>
              </w:rPr>
              <w:t xml:space="preserve">Stand</w:t>
            </w:r>
          </w:p>
        </w:tc>
        <w:tc>
          <w:tcPr>
            <w:tcW w:w="1606" w:type="dxa"/>
          </w:tcPr>
          <w:p>
            <w:pPr>
              <w:spacing w:after="0"/>
            </w:pPr>
            <w:r>
              <w:rPr>
                <w:b/>
                <w:sz w:val="18"/>
              </w:rPr>
              <w:t xml:space="preserve">Was zu tun ist</w:t>
            </w:r>
          </w:p>
        </w:tc>
      </w:tr>
      <w:tr>
        <w:trPr>
          <w:trHeight w:val="454"/>
        </w:trPr>
        <w:tc>
          <w:tcPr>
            <w:tcW w:w="1606" w:type="dxa"/>
          </w:tcPr>
          <w:p>
            <w:pPr>
              <w:spacing w:after="0"/>
            </w:pPr>
            <w:r>
              <w:rPr>
                <w:i/>
                <w:sz w:val="18"/>
                <w:color w:val="555555"/>
              </w:rPr>
              <w:t xml:space="preserve">41/27 Verkehrsunfall</w:t>
            </w:r>
          </w:p>
        </w:tc>
        <w:tc>
          <w:tcPr>
            <w:tcW w:w="1606" w:type="dxa"/>
          </w:tcPr>
          <w:p>
            <w:pPr>
              <w:spacing w:after="0"/>
            </w:pPr>
            <w:r>
              <w:rPr>
                <w:i/>
                <w:sz w:val="18"/>
                <w:color w:val="555555"/>
              </w:rPr>
              <w:t xml:space="preserve">Erwiderung (richterlich)</w:t>
            </w:r>
          </w:p>
        </w:tc>
        <w:tc>
          <w:tcPr>
            <w:tcW w:w="1606" w:type="dxa"/>
          </w:tcPr>
          <w:p>
            <w:pPr>
              <w:spacing w:after="0"/>
            </w:pPr>
            <w:r>
              <w:rPr>
                <w:i/>
                <w:sz w:val="18"/>
                <w:color w:val="555555"/>
              </w:rPr>
              <w:t xml:space="preserve">Fr 30.07.</w:t>
            </w:r>
          </w:p>
        </w:tc>
        <w:tc>
          <w:tcPr>
            <w:tcW w:w="1606" w:type="dxa"/>
          </w:tcPr>
          <w:p>
            <w:pPr>
              <w:spacing w:after="0"/>
            </w:pPr>
            <w:r>
              <w:rPr>
                <w:i/>
                <w:sz w:val="18"/>
                <w:color w:val="555555"/>
              </w:rPr>
              <w:t xml:space="preserve">Fr 23.07.</w:t>
            </w:r>
          </w:p>
        </w:tc>
        <w:tc>
          <w:tcPr>
            <w:tcW w:w="1606" w:type="dxa"/>
          </w:tcPr>
          <w:p>
            <w:pPr>
              <w:spacing w:after="0"/>
            </w:pPr>
            <w:r>
              <w:rPr>
                <w:i/>
                <w:sz w:val="18"/>
                <w:color w:val="555555"/>
              </w:rPr>
              <w:t xml:space="preserve">Entwurf in der Akte, Unterlagen kommen 20.07.</w:t>
            </w:r>
          </w:p>
        </w:tc>
        <w:tc>
          <w:tcPr>
            <w:tcW w:w="1606" w:type="dxa"/>
          </w:tcPr>
          <w:p>
            <w:pPr>
              <w:spacing w:after="0"/>
            </w:pPr>
            <w:r>
              <w:rPr>
                <w:i/>
                <w:sz w:val="18"/>
                <w:color w:val="555555"/>
              </w:rPr>
              <w:t xml:space="preserve">einreichen oder Verlängerung beantragen (eigener Name, eigenes beA)</w:t>
            </w:r>
          </w:p>
        </w:tc>
      </w:tr>
      <w:tr>
        <w:trPr>
          <w:trHeight w:val="454"/>
        </w:trPr>
        <w:tc>
          <w:tcPr>
            <w:tcW w:w="1606" w:type="dxa"/>
          </w:tcPr>
          <w:p>
            <w:pPr>
              <w:spacing w:after="0"/>
            </w:pPr>
            <w:r>
              <w:rPr>
                <w:sz w:val="18"/>
              </w:rPr>
              <w:t xml:space="preserve"/>
            </w:r>
          </w:p>
        </w:tc>
        <w:tc>
          <w:tcPr>
            <w:tcW w:w="1606" w:type="dxa"/>
          </w:tcPr>
          <w:p>
            <w:pPr>
              <w:spacing w:after="0"/>
            </w:pPr>
            <w:r>
              <w:rPr>
                <w:sz w:val="18"/>
              </w:rPr>
              <w:t xml:space="preserve"/>
            </w:r>
          </w:p>
        </w:tc>
        <w:tc>
          <w:tcPr>
            <w:tcW w:w="1606" w:type="dxa"/>
          </w:tcPr>
          <w:p>
            <w:pPr>
              <w:spacing w:after="0"/>
            </w:pPr>
            <w:r>
              <w:rPr>
                <w:sz w:val="18"/>
              </w:rPr>
              <w:t xml:space="preserve"/>
            </w:r>
          </w:p>
        </w:tc>
        <w:tc>
          <w:tcPr>
            <w:tcW w:w="1606" w:type="dxa"/>
          </w:tcPr>
          <w:p>
            <w:pPr>
              <w:spacing w:after="0"/>
            </w:pPr>
            <w:r>
              <w:rPr>
                <w:sz w:val="18"/>
              </w:rPr>
              <w:t xml:space="preserve"/>
            </w:r>
          </w:p>
        </w:tc>
        <w:tc>
          <w:tcPr>
            <w:tcW w:w="1606" w:type="dxa"/>
          </w:tcPr>
          <w:p>
            <w:pPr>
              <w:spacing w:after="0"/>
            </w:pPr>
            <w:r>
              <w:rPr>
                <w:sz w:val="18"/>
              </w:rPr>
              <w:t xml:space="preserve"/>
            </w:r>
          </w:p>
        </w:tc>
        <w:tc>
          <w:tcPr>
            <w:tcW w:w="1606" w:type="dxa"/>
          </w:tcPr>
          <w:p>
            <w:pPr>
              <w:spacing w:after="0"/>
            </w:pPr>
            <w:r>
              <w:rPr>
                <w:sz w:val="18"/>
              </w:rPr>
              <w:t xml:space="preserve"/>
            </w:r>
          </w:p>
        </w:tc>
      </w:tr>
      <w:tr>
        <w:trPr>
          <w:trHeight w:val="454"/>
        </w:trPr>
        <w:tc>
          <w:tcPr>
            <w:tcW w:w="1606" w:type="dxa"/>
          </w:tcPr>
          <w:p>
            <w:pPr>
              <w:spacing w:after="0"/>
            </w:pPr>
            <w:r>
              <w:rPr>
                <w:sz w:val="18"/>
              </w:rPr>
              <w:t xml:space="preserve"/>
            </w:r>
          </w:p>
        </w:tc>
        <w:tc>
          <w:tcPr>
            <w:tcW w:w="1606" w:type="dxa"/>
          </w:tcPr>
          <w:p>
            <w:pPr>
              <w:spacing w:after="0"/>
            </w:pPr>
            <w:r>
              <w:rPr>
                <w:sz w:val="18"/>
              </w:rPr>
              <w:t xml:space="preserve"/>
            </w:r>
          </w:p>
        </w:tc>
        <w:tc>
          <w:tcPr>
            <w:tcW w:w="1606" w:type="dxa"/>
          </w:tcPr>
          <w:p>
            <w:pPr>
              <w:spacing w:after="0"/>
            </w:pPr>
            <w:r>
              <w:rPr>
                <w:sz w:val="18"/>
              </w:rPr>
              <w:t xml:space="preserve"/>
            </w:r>
          </w:p>
        </w:tc>
        <w:tc>
          <w:tcPr>
            <w:tcW w:w="1606" w:type="dxa"/>
          </w:tcPr>
          <w:p>
            <w:pPr>
              <w:spacing w:after="0"/>
            </w:pPr>
            <w:r>
              <w:rPr>
                <w:sz w:val="18"/>
              </w:rPr>
              <w:t xml:space="preserve"/>
            </w:r>
          </w:p>
        </w:tc>
        <w:tc>
          <w:tcPr>
            <w:tcW w:w="1606" w:type="dxa"/>
          </w:tcPr>
          <w:p>
            <w:pPr>
              <w:spacing w:after="0"/>
            </w:pPr>
            <w:r>
              <w:rPr>
                <w:sz w:val="18"/>
              </w:rPr>
              <w:t xml:space="preserve"/>
            </w:r>
          </w:p>
        </w:tc>
        <w:tc>
          <w:tcPr>
            <w:tcW w:w="1606" w:type="dxa"/>
          </w:tcPr>
          <w:p>
            <w:pPr>
              <w:spacing w:after="0"/>
            </w:pPr>
            <w:r>
              <w:rPr>
                <w:sz w:val="18"/>
              </w:rPr>
              <w:t xml:space="preserve"/>
            </w:r>
          </w:p>
        </w:tc>
      </w:tr>
      <w:tr>
        <w:trPr>
          <w:trHeight w:val="454"/>
        </w:trPr>
        <w:tc>
          <w:tcPr>
            <w:tcW w:w="1606" w:type="dxa"/>
          </w:tcPr>
          <w:p>
            <w:pPr>
              <w:spacing w:after="0"/>
            </w:pPr>
            <w:r>
              <w:rPr>
                <w:sz w:val="18"/>
              </w:rPr>
              <w:t xml:space="preserve"/>
            </w:r>
          </w:p>
        </w:tc>
        <w:tc>
          <w:tcPr>
            <w:tcW w:w="1606" w:type="dxa"/>
          </w:tcPr>
          <w:p>
            <w:pPr>
              <w:spacing w:after="0"/>
            </w:pPr>
            <w:r>
              <w:rPr>
                <w:sz w:val="18"/>
              </w:rPr>
              <w:t xml:space="preserve"/>
            </w:r>
          </w:p>
        </w:tc>
        <w:tc>
          <w:tcPr>
            <w:tcW w:w="1606" w:type="dxa"/>
          </w:tcPr>
          <w:p>
            <w:pPr>
              <w:spacing w:after="0"/>
            </w:pPr>
            <w:r>
              <w:rPr>
                <w:sz w:val="18"/>
              </w:rPr>
              <w:t xml:space="preserve"/>
            </w:r>
          </w:p>
        </w:tc>
        <w:tc>
          <w:tcPr>
            <w:tcW w:w="1606" w:type="dxa"/>
          </w:tcPr>
          <w:p>
            <w:pPr>
              <w:spacing w:after="0"/>
            </w:pPr>
            <w:r>
              <w:rPr>
                <w:sz w:val="18"/>
              </w:rPr>
              <w:t xml:space="preserve"/>
            </w:r>
          </w:p>
        </w:tc>
        <w:tc>
          <w:tcPr>
            <w:tcW w:w="1606" w:type="dxa"/>
          </w:tcPr>
          <w:p>
            <w:pPr>
              <w:spacing w:after="0"/>
            </w:pPr>
            <w:r>
              <w:rPr>
                <w:sz w:val="18"/>
              </w:rPr>
              <w:t xml:space="preserve"/>
            </w:r>
          </w:p>
        </w:tc>
        <w:tc>
          <w:tcPr>
            <w:tcW w:w="1606" w:type="dxa"/>
          </w:tcPr>
          <w:p>
            <w:pPr>
              <w:spacing w:after="0"/>
            </w:pPr>
            <w:r>
              <w:rPr>
                <w:sz w:val="18"/>
              </w:rPr>
              <w:t xml:space="preserve"/>
            </w:r>
          </w:p>
        </w:tc>
      </w:tr>
      <w:tr>
        <w:trPr>
          <w:trHeight w:val="454"/>
        </w:trPr>
        <w:tc>
          <w:tcPr>
            <w:tcW w:w="1606" w:type="dxa"/>
          </w:tcPr>
          <w:p>
            <w:pPr>
              <w:spacing w:after="0"/>
            </w:pPr>
            <w:r>
              <w:rPr>
                <w:sz w:val="18"/>
              </w:rPr>
              <w:t xml:space="preserve"/>
            </w:r>
          </w:p>
        </w:tc>
        <w:tc>
          <w:tcPr>
            <w:tcW w:w="1606" w:type="dxa"/>
          </w:tcPr>
          <w:p>
            <w:pPr>
              <w:spacing w:after="0"/>
            </w:pPr>
            <w:r>
              <w:rPr>
                <w:sz w:val="18"/>
              </w:rPr>
              <w:t xml:space="preserve"/>
            </w:r>
          </w:p>
        </w:tc>
        <w:tc>
          <w:tcPr>
            <w:tcW w:w="1606" w:type="dxa"/>
          </w:tcPr>
          <w:p>
            <w:pPr>
              <w:spacing w:after="0"/>
            </w:pPr>
            <w:r>
              <w:rPr>
                <w:sz w:val="18"/>
              </w:rPr>
              <w:t xml:space="preserve"/>
            </w:r>
          </w:p>
        </w:tc>
        <w:tc>
          <w:tcPr>
            <w:tcW w:w="1606" w:type="dxa"/>
          </w:tcPr>
          <w:p>
            <w:pPr>
              <w:spacing w:after="0"/>
            </w:pPr>
            <w:r>
              <w:rPr>
                <w:sz w:val="18"/>
              </w:rPr>
              <w:t xml:space="preserve"/>
            </w:r>
          </w:p>
        </w:tc>
        <w:tc>
          <w:tcPr>
            <w:tcW w:w="1606" w:type="dxa"/>
          </w:tcPr>
          <w:p>
            <w:pPr>
              <w:spacing w:after="0"/>
            </w:pPr>
            <w:r>
              <w:rPr>
                <w:sz w:val="18"/>
              </w:rPr>
              <w:t xml:space="preserve"/>
            </w:r>
          </w:p>
        </w:tc>
        <w:tc>
          <w:tcPr>
            <w:tcW w:w="1606" w:type="dxa"/>
          </w:tcPr>
          <w:p>
            <w:pPr>
              <w:spacing w:after="0"/>
            </w:pPr>
            <w:r>
              <w:rPr>
                <w:sz w:val="18"/>
              </w:rPr>
              <w:t xml:space="preserve"/>
            </w:r>
          </w:p>
        </w:tc>
      </w:tr>
    </w:tbl>
    <w:p/>
    <w:p>
      <w:pPr>
        <w:spacing w:after="120" w:line="276" w:lineRule="auto"/>
      </w:pPr>
      <w:r>
        <w:rPr/>
        <w:t xml:space="preserve">4. Termine in der Abwesenheit:</w:t>
      </w:r>
    </w:p>
    <w:tbl>
      <w:tblPr>
        <w:tblW w:w="5000" w:type="pct"/>
        <w:tblBorders>
          <w:top w:val="single" w:sz="4" w:space="0" w:color="888888"/>
          <w:left w:val="single" w:sz="4" w:space="0" w:color="888888"/>
          <w:bottom w:val="single" w:sz="4" w:space="0" w:color="888888"/>
          <w:right w:val="single" w:sz="4" w:space="0" w:color="888888"/>
          <w:insideH w:val="single" w:sz="4" w:space="0" w:color="888888"/>
          <w:insideV w:val="single" w:sz="4" w:space="0" w:color="888888"/>
        </w:tblBorders>
        <w:tblLayout w:type="fixed"/>
      </w:tblPr>
      <w:tblGrid>
        <w:gridCol w:w="2409"/>
        <w:gridCol w:w="2409"/>
        <w:gridCol w:w="2409"/>
        <w:gridCol w:w="2409"/>
      </w:tblGrid>
      <w:tr>
        <w:trPr>
          <w:tblHeader/>
        </w:trPr>
        <w:tc>
          <w:tcPr>
            <w:tcW w:w="2409" w:type="dxa"/>
          </w:tcPr>
          <w:p>
            <w:pPr>
              <w:spacing w:after="0"/>
            </w:pPr>
            <w:r>
              <w:rPr>
                <w:b/>
                <w:sz w:val="18"/>
              </w:rPr>
              <w:t xml:space="preserve">Datum, Gericht</w:t>
            </w:r>
          </w:p>
        </w:tc>
        <w:tc>
          <w:tcPr>
            <w:tcW w:w="2409" w:type="dxa"/>
          </w:tcPr>
          <w:p>
            <w:pPr>
              <w:spacing w:after="0"/>
            </w:pPr>
            <w:r>
              <w:rPr>
                <w:b/>
                <w:sz w:val="18"/>
              </w:rPr>
              <w:t xml:space="preserve">Akte</w:t>
            </w:r>
          </w:p>
        </w:tc>
        <w:tc>
          <w:tcPr>
            <w:tcW w:w="2409" w:type="dxa"/>
          </w:tcPr>
          <w:p>
            <w:pPr>
              <w:spacing w:after="0"/>
            </w:pPr>
            <w:r>
              <w:rPr>
                <w:b/>
                <w:sz w:val="18"/>
              </w:rPr>
              <w:t xml:space="preserve">verlegt / abgesagt / Vertretung nimmt wahr</w:t>
            </w:r>
          </w:p>
        </w:tc>
        <w:tc>
          <w:tcPr>
            <w:tcW w:w="2409" w:type="dxa"/>
          </w:tcPr>
          <w:p>
            <w:pPr>
              <w:spacing w:after="0"/>
            </w:pPr>
            <w:r>
              <w:rPr>
                <w:b/>
                <w:sz w:val="18"/>
              </w:rPr>
              <w:t xml:space="preserve">Unterlagen</w:t>
            </w:r>
          </w:p>
        </w:tc>
      </w:tr>
      <w:tr>
        <w:trPr>
          <w:trHeight w:val="454"/>
        </w:trPr>
        <w:tc>
          <w:tcPr>
            <w:tcW w:w="2409" w:type="dxa"/>
          </w:tcPr>
          <w:p>
            <w:pPr>
              <w:spacing w:after="0"/>
            </w:pPr>
            <w:r>
              <w:rPr>
                <w:i/>
                <w:sz w:val="18"/>
                <w:color w:val="555555"/>
              </w:rPr>
              <w:t xml:space="preserve">22.07., Amtsgericht</w:t>
            </w:r>
          </w:p>
        </w:tc>
        <w:tc>
          <w:tcPr>
            <w:tcW w:w="2409" w:type="dxa"/>
          </w:tcPr>
          <w:p>
            <w:pPr>
              <w:spacing w:after="0"/>
            </w:pPr>
            <w:r>
              <w:rPr>
                <w:i/>
                <w:sz w:val="18"/>
                <w:color w:val="555555"/>
              </w:rPr>
              <w:t xml:space="preserve">38/27 Verkehrsunfall</w:t>
            </w:r>
          </w:p>
        </w:tc>
        <w:tc>
          <w:tcPr>
            <w:tcW w:w="2409" w:type="dxa"/>
          </w:tcPr>
          <w:p>
            <w:pPr>
              <w:spacing w:after="0"/>
            </w:pPr>
            <w:r>
              <w:rPr>
                <w:i/>
                <w:sz w:val="18"/>
                <w:color w:val="555555"/>
              </w:rPr>
              <w:t xml:space="preserve">verlegt auf September</w:t>
            </w:r>
          </w:p>
        </w:tc>
        <w:tc>
          <w:tcPr>
            <w:tcW w:w="2409" w:type="dxa"/>
          </w:tcPr>
          <w:p>
            <w:pPr>
              <w:spacing w:after="0"/>
            </w:pPr>
            <w:r>
              <w:rPr>
                <w:i/>
                <w:sz w:val="18"/>
                <w:color w:val="555555"/>
              </w:rPr>
              <w:t xml:space="preserve">–</w:t>
            </w:r>
          </w:p>
        </w:tc>
      </w:tr>
      <w:tr>
        <w:trPr>
          <w:trHeight w:val="454"/>
        </w:trPr>
        <w:tc>
          <w:tcPr>
            <w:tcW w:w="2409" w:type="dxa"/>
          </w:tcPr>
          <w:p>
            <w:pPr>
              <w:spacing w:after="0"/>
            </w:pPr>
            <w:r>
              <w:rPr>
                <w:sz w:val="18"/>
              </w:rPr>
              <w:t xml:space="preserve"/>
            </w:r>
          </w:p>
        </w:tc>
        <w:tc>
          <w:tcPr>
            <w:tcW w:w="2409" w:type="dxa"/>
          </w:tcPr>
          <w:p>
            <w:pPr>
              <w:spacing w:after="0"/>
            </w:pPr>
            <w:r>
              <w:rPr>
                <w:sz w:val="18"/>
              </w:rPr>
              <w:t xml:space="preserve"/>
            </w:r>
          </w:p>
        </w:tc>
        <w:tc>
          <w:tcPr>
            <w:tcW w:w="2409" w:type="dxa"/>
          </w:tcPr>
          <w:p>
            <w:pPr>
              <w:spacing w:after="0"/>
            </w:pPr>
            <w:r>
              <w:rPr>
                <w:sz w:val="18"/>
              </w:rPr>
              <w:t xml:space="preserve"/>
            </w:r>
          </w:p>
        </w:tc>
        <w:tc>
          <w:tcPr>
            <w:tcW w:w="2409" w:type="dxa"/>
          </w:tcPr>
          <w:p>
            <w:pPr>
              <w:spacing w:after="0"/>
            </w:pPr>
            <w:r>
              <w:rPr>
                <w:sz w:val="18"/>
              </w:rPr>
              <w:t xml:space="preserve"/>
            </w:r>
          </w:p>
        </w:tc>
      </w:tr>
      <w:tr>
        <w:trPr>
          <w:trHeight w:val="454"/>
        </w:trPr>
        <w:tc>
          <w:tcPr>
            <w:tcW w:w="2409" w:type="dxa"/>
          </w:tcPr>
          <w:p>
            <w:pPr>
              <w:spacing w:after="0"/>
            </w:pPr>
            <w:r>
              <w:rPr>
                <w:sz w:val="18"/>
              </w:rPr>
              <w:t xml:space="preserve"/>
            </w:r>
          </w:p>
        </w:tc>
        <w:tc>
          <w:tcPr>
            <w:tcW w:w="2409" w:type="dxa"/>
          </w:tcPr>
          <w:p>
            <w:pPr>
              <w:spacing w:after="0"/>
            </w:pPr>
            <w:r>
              <w:rPr>
                <w:sz w:val="18"/>
              </w:rPr>
              <w:t xml:space="preserve"/>
            </w:r>
          </w:p>
        </w:tc>
        <w:tc>
          <w:tcPr>
            <w:tcW w:w="2409" w:type="dxa"/>
          </w:tcPr>
          <w:p>
            <w:pPr>
              <w:spacing w:after="0"/>
            </w:pPr>
            <w:r>
              <w:rPr>
                <w:sz w:val="18"/>
              </w:rPr>
              <w:t xml:space="preserve"/>
            </w:r>
          </w:p>
        </w:tc>
        <w:tc>
          <w:tcPr>
            <w:tcW w:w="2409" w:type="dxa"/>
          </w:tcPr>
          <w:p>
            <w:pPr>
              <w:spacing w:after="0"/>
            </w:pPr>
            <w:r>
              <w:rPr>
                <w:sz w:val="18"/>
              </w:rPr>
              <w:t xml:space="preserve"/>
            </w:r>
          </w:p>
        </w:tc>
      </w:tr>
    </w:tbl>
    <w:p/>
    <w:p>
      <w:pPr>
        <w:spacing w:after="120" w:line="276" w:lineRule="auto"/>
      </w:pPr>
      <w:r>
        <w:rPr/>
        <w:t xml:space="preserve">5. Eilige Akten ohne Frist (was kann passieren, was soll die Vertretung dann tun):</w:t>
      </w:r>
      <w:r>
        <w:br/>
      </w:r>
      <w:r>
        <w:rPr/>
        <w:t xml:space="preserve">   ______________________________________________________________</w:t>
      </w:r>
      <w:r>
        <w:br/>
      </w:r>
      <w:r>
        <w:rPr/>
        <w:t xml:space="preserve">   ______________________________________________________________</w:t>
      </w:r>
    </w:p>
    <w:p>
      <w:pPr>
        <w:spacing w:after="120" w:line="276" w:lineRule="auto"/>
      </w:pPr>
      <w:r>
        <w:rPr/>
        <w:t xml:space="preserve">6. Kollisionsabgleich erfolgt am ________.  Treffer: ☐ keine  ☐ ja, Akte(n): ____________ – Umgang: ______________________ (z. B. Vertretene wird in dieser Akte direkt angerufen)</w:t>
      </w:r>
      <w:r>
        <w:br/>
      </w:r>
      <w:r>
        <w:rPr/>
        <w:t xml:space="preserve">   Die Vertretung darf nicht tätig werden, wo sie selbst schon die Gegenseite in derselben Rechtssache beraten oder vertreten hat (§ 43a Abs. 4 Satz 1 BRAO).</w:t>
      </w:r>
    </w:p>
    <w:p>
      <w:pPr>
        <w:spacing w:after="120" w:line="276" w:lineRule="auto"/>
      </w:pPr>
      <w:r>
        <w:rPr/>
        <w:t xml:space="preserve">7. Post, Telefon, E-Mail:</w:t>
      </w:r>
      <w:r>
        <w:br/>
      </w:r>
      <w:r>
        <w:rPr/>
        <w:t xml:space="preserve">   Papierpost öffnet: ____________ an (Tagen): ____________   Schlüssel bei: ____________</w:t>
      </w:r>
      <w:r>
        <w:br/>
      </w:r>
      <w:r>
        <w:rPr/>
        <w:t xml:space="preserve">   Telefon: ☐ Ansage mit Nummer der Vertretung   ☐ Umleitung an: ____________</w:t>
      </w:r>
      <w:r>
        <w:br/>
      </w:r>
      <w:r>
        <w:rPr/>
        <w:t xml:space="preserve">   E-Mail: Abwesenheitsnotiz nennt Rückkehrtag und Vertretung (mit deren Einverständnis); E-Mails werden ☐ nicht gelesen  ☐ von der Vertretung über eigenen, befristeten Zugang gesichtet (keine Weiterleitung an fremde Adressen)</w:t>
      </w:r>
    </w:p>
    <w:p>
      <w:pPr>
        <w:spacing w:after="120" w:line="276" w:lineRule="auto"/>
      </w:pPr>
      <w:r>
        <w:rPr/>
        <w:t xml:space="preserve">8. Erreichbarkeit der Vertretenen: Zeitfenster ____________ unter ____________, nur für Entscheidungen, die ohne sie nicht gehen.</w:t>
      </w:r>
      <w:r>
        <w:br/>
      </w:r>
      <w:r>
        <w:rPr/>
        <w:t xml:space="preserve">   Die Vertretung entscheidet ohne Rückfrage: ☐ eEB abgeben ☐ Fristverlängerung beantragen ☐ Mandanten über den Stand informieren ☐ ____________</w:t>
      </w:r>
      <w:r>
        <w:br/>
      </w:r>
      <w:r>
        <w:rPr/>
        <w:t xml:space="preserve">   Nur nach Rückfrage: ☐ Vergleich ☐ Rücknahme ☐ neues Mandat ☐ ____________</w:t>
      </w:r>
    </w:p>
    <w:p>
      <w:pPr>
        <w:spacing w:after="120" w:line="276" w:lineRule="auto"/>
      </w:pPr>
      <w:r>
        <w:rPr/>
        <w:t xml:space="preserve">9. Rückgabe: Bericht der Vertretung (Teil C) am ersten Tag zurück; Rechte und Zugänge zurücknehmen; Auslagen: ____________   Vergütung: ☐ keine (Gegenseitigkeit)  ☐ vereinbart: ____________</w:t>
      </w:r>
    </w:p>
    <w:p>
      <w:pPr>
        <w:spacing w:after="120" w:line="276" w:lineRule="auto"/>
      </w:pPr>
      <w:r>
        <w:rPr/>
        <w:t xml:space="preserve"/>
      </w:r>
    </w:p>
    <w:p>
      <w:pPr>
        <w:spacing w:after="120" w:line="276" w:lineRule="auto"/>
      </w:pPr>
      <w:r>
        <w:rPr/>
        <w:t xml:space="preserve">Übergeben am ________   ______________________ (Vertretene/r)   ______________________ (Vertretung)</w:t>
      </w:r>
    </w:p>
    <w:p>
      <w:r>
        <w:br w:type="page"/>
      </w:r>
    </w:p>
    <w:p>
      <w:pPr>
        <w:keepNext/>
        <w:spacing w:before="120" w:after="120"/>
      </w:pPr>
      <w:r>
        <w:rPr>
          <w:b/>
          <w:sz w:val="24"/>
        </w:rPr>
        <w:t xml:space="preserve">C. Bericht der Vertretung (am ersten Tag zurück übergeben)</w:t>
      </w:r>
    </w:p>
    <w:tbl>
      <w:tblPr>
        <w:tblW w:w="5000" w:type="pct"/>
        <w:tblBorders>
          <w:top w:val="single" w:sz="4" w:space="0" w:color="888888"/>
          <w:left w:val="single" w:sz="4" w:space="0" w:color="888888"/>
          <w:bottom w:val="single" w:sz="4" w:space="0" w:color="888888"/>
          <w:right w:val="single" w:sz="4" w:space="0" w:color="888888"/>
          <w:insideH w:val="single" w:sz="4" w:space="0" w:color="888888"/>
          <w:insideV w:val="single" w:sz="4" w:space="0" w:color="888888"/>
        </w:tblBorders>
        <w:tblLayout w:type="fixed"/>
      </w:tblPr>
      <w:tblGrid>
        <w:gridCol w:w="1606"/>
        <w:gridCol w:w="1606"/>
        <w:gridCol w:w="1606"/>
        <w:gridCol w:w="1606"/>
        <w:gridCol w:w="1606"/>
        <w:gridCol w:w="1606"/>
      </w:tblGrid>
      <w:tr>
        <w:trPr>
          <w:tblHeader/>
        </w:trPr>
        <w:tc>
          <w:tcPr>
            <w:tcW w:w="1606" w:type="dxa"/>
          </w:tcPr>
          <w:p>
            <w:pPr>
              <w:spacing w:after="0"/>
            </w:pPr>
            <w:r>
              <w:rPr>
                <w:b/>
                <w:sz w:val="18"/>
              </w:rPr>
              <w:t xml:space="preserve">Eingang (Tag, Weg)</w:t>
            </w:r>
          </w:p>
        </w:tc>
        <w:tc>
          <w:tcPr>
            <w:tcW w:w="1606" w:type="dxa"/>
          </w:tcPr>
          <w:p>
            <w:pPr>
              <w:spacing w:after="0"/>
            </w:pPr>
            <w:r>
              <w:rPr>
                <w:b/>
                <w:sz w:val="18"/>
              </w:rPr>
              <w:t xml:space="preserve">Akte</w:t>
            </w:r>
          </w:p>
        </w:tc>
        <w:tc>
          <w:tcPr>
            <w:tcW w:w="1606" w:type="dxa"/>
          </w:tcPr>
          <w:p>
            <w:pPr>
              <w:spacing w:after="0"/>
            </w:pPr>
            <w:r>
              <w:rPr>
                <w:b/>
                <w:sz w:val="18"/>
              </w:rPr>
              <w:t xml:space="preserve">Was</w:t>
            </w:r>
          </w:p>
        </w:tc>
        <w:tc>
          <w:tcPr>
            <w:tcW w:w="1606" w:type="dxa"/>
          </w:tcPr>
          <w:p>
            <w:pPr>
              <w:spacing w:after="0"/>
            </w:pPr>
            <w:r>
              <w:rPr>
                <w:b/>
                <w:sz w:val="18"/>
              </w:rPr>
              <w:t xml:space="preserve">eEB abgegeben am</w:t>
            </w:r>
          </w:p>
        </w:tc>
        <w:tc>
          <w:tcPr>
            <w:tcW w:w="1606" w:type="dxa"/>
          </w:tcPr>
          <w:p>
            <w:pPr>
              <w:spacing w:after="0"/>
            </w:pPr>
            <w:r>
              <w:rPr>
                <w:b/>
                <w:sz w:val="18"/>
              </w:rPr>
              <w:t xml:space="preserve">Frist notiert (Ende, Vorfrist)</w:t>
            </w:r>
          </w:p>
        </w:tc>
        <w:tc>
          <w:tcPr>
            <w:tcW w:w="1606" w:type="dxa"/>
          </w:tcPr>
          <w:p>
            <w:pPr>
              <w:spacing w:after="0"/>
            </w:pPr>
            <w:r>
              <w:rPr>
                <w:b/>
                <w:sz w:val="18"/>
              </w:rPr>
              <w:t xml:space="preserve">Erledigt / offen</w:t>
            </w:r>
          </w:p>
        </w:tc>
      </w:tr>
      <w:tr>
        <w:trPr>
          <w:trHeight w:val="454"/>
        </w:trPr>
        <w:tc>
          <w:tcPr>
            <w:tcW w:w="1606" w:type="dxa"/>
          </w:tcPr>
          <w:p>
            <w:pPr>
              <w:spacing w:after="0"/>
            </w:pPr>
            <w:r>
              <w:rPr>
                <w:i/>
                <w:sz w:val="18"/>
                <w:color w:val="555555"/>
              </w:rPr>
              <w:t xml:space="preserve">Mi 21.07., beA</w:t>
            </w:r>
          </w:p>
        </w:tc>
        <w:tc>
          <w:tcPr>
            <w:tcW w:w="1606" w:type="dxa"/>
          </w:tcPr>
          <w:p>
            <w:pPr>
              <w:spacing w:after="0"/>
            </w:pPr>
            <w:r>
              <w:rPr>
                <w:i/>
                <w:sz w:val="18"/>
                <w:color w:val="555555"/>
              </w:rPr>
              <w:t xml:space="preserve">29/27 Verkehrsunfall</w:t>
            </w:r>
          </w:p>
        </w:tc>
        <w:tc>
          <w:tcPr>
            <w:tcW w:w="1606" w:type="dxa"/>
          </w:tcPr>
          <w:p>
            <w:pPr>
              <w:spacing w:after="0"/>
            </w:pPr>
            <w:r>
              <w:rPr>
                <w:i/>
                <w:sz w:val="18"/>
                <w:color w:val="555555"/>
              </w:rPr>
              <w:t xml:space="preserve">Urteil Amtsgericht</w:t>
            </w:r>
          </w:p>
        </w:tc>
        <w:tc>
          <w:tcPr>
            <w:tcW w:w="1606" w:type="dxa"/>
          </w:tcPr>
          <w:p>
            <w:pPr>
              <w:spacing w:after="0"/>
            </w:pPr>
            <w:r>
              <w:rPr>
                <w:i/>
                <w:sz w:val="18"/>
                <w:color w:val="555555"/>
              </w:rPr>
              <w:t xml:space="preserve">21.07.</w:t>
            </w:r>
          </w:p>
        </w:tc>
        <w:tc>
          <w:tcPr>
            <w:tcW w:w="1606" w:type="dxa"/>
          </w:tcPr>
          <w:p>
            <w:pPr>
              <w:spacing w:after="0"/>
            </w:pPr>
            <w:r>
              <w:rPr>
                <w:i/>
                <w:sz w:val="18"/>
                <w:color w:val="555555"/>
              </w:rPr>
              <w:t xml:space="preserve">Berufung Mo 23.08. (Vorfrist 16.08.), Begründung Di 21.09.</w:t>
            </w:r>
          </w:p>
        </w:tc>
        <w:tc>
          <w:tcPr>
            <w:tcW w:w="1606" w:type="dxa"/>
          </w:tcPr>
          <w:p>
            <w:pPr>
              <w:spacing w:after="0"/>
            </w:pPr>
            <w:r>
              <w:rPr>
                <w:i/>
                <w:sz w:val="18"/>
                <w:color w:val="555555"/>
              </w:rPr>
              <w:t xml:space="preserve">Kopie an Mandant, Rücksprache nach Rückkehr</w:t>
            </w:r>
          </w:p>
        </w:tc>
      </w:tr>
      <w:tr>
        <w:trPr>
          <w:trHeight w:val="454"/>
        </w:trPr>
        <w:tc>
          <w:tcPr>
            <w:tcW w:w="1606" w:type="dxa"/>
          </w:tcPr>
          <w:p>
            <w:pPr>
              <w:spacing w:after="0"/>
            </w:pPr>
            <w:r>
              <w:rPr>
                <w:sz w:val="18"/>
              </w:rPr>
              <w:t xml:space="preserve"/>
            </w:r>
          </w:p>
        </w:tc>
        <w:tc>
          <w:tcPr>
            <w:tcW w:w="1606" w:type="dxa"/>
          </w:tcPr>
          <w:p>
            <w:pPr>
              <w:spacing w:after="0"/>
            </w:pPr>
            <w:r>
              <w:rPr>
                <w:sz w:val="18"/>
              </w:rPr>
              <w:t xml:space="preserve"/>
            </w:r>
          </w:p>
        </w:tc>
        <w:tc>
          <w:tcPr>
            <w:tcW w:w="1606" w:type="dxa"/>
          </w:tcPr>
          <w:p>
            <w:pPr>
              <w:spacing w:after="0"/>
            </w:pPr>
            <w:r>
              <w:rPr>
                <w:sz w:val="18"/>
              </w:rPr>
              <w:t xml:space="preserve"/>
            </w:r>
          </w:p>
        </w:tc>
        <w:tc>
          <w:tcPr>
            <w:tcW w:w="1606" w:type="dxa"/>
          </w:tcPr>
          <w:p>
            <w:pPr>
              <w:spacing w:after="0"/>
            </w:pPr>
            <w:r>
              <w:rPr>
                <w:sz w:val="18"/>
              </w:rPr>
              <w:t xml:space="preserve"/>
            </w:r>
          </w:p>
        </w:tc>
        <w:tc>
          <w:tcPr>
            <w:tcW w:w="1606" w:type="dxa"/>
          </w:tcPr>
          <w:p>
            <w:pPr>
              <w:spacing w:after="0"/>
            </w:pPr>
            <w:r>
              <w:rPr>
                <w:sz w:val="18"/>
              </w:rPr>
              <w:t xml:space="preserve"/>
            </w:r>
          </w:p>
        </w:tc>
        <w:tc>
          <w:tcPr>
            <w:tcW w:w="1606" w:type="dxa"/>
          </w:tcPr>
          <w:p>
            <w:pPr>
              <w:spacing w:after="0"/>
            </w:pPr>
            <w:r>
              <w:rPr>
                <w:sz w:val="18"/>
              </w:rPr>
              <w:t xml:space="preserve"/>
            </w:r>
          </w:p>
        </w:tc>
      </w:tr>
      <w:tr>
        <w:trPr>
          <w:trHeight w:val="454"/>
        </w:trPr>
        <w:tc>
          <w:tcPr>
            <w:tcW w:w="1606" w:type="dxa"/>
          </w:tcPr>
          <w:p>
            <w:pPr>
              <w:spacing w:after="0"/>
            </w:pPr>
            <w:r>
              <w:rPr>
                <w:sz w:val="18"/>
              </w:rPr>
              <w:t xml:space="preserve"/>
            </w:r>
          </w:p>
        </w:tc>
        <w:tc>
          <w:tcPr>
            <w:tcW w:w="1606" w:type="dxa"/>
          </w:tcPr>
          <w:p>
            <w:pPr>
              <w:spacing w:after="0"/>
            </w:pPr>
            <w:r>
              <w:rPr>
                <w:sz w:val="18"/>
              </w:rPr>
              <w:t xml:space="preserve"/>
            </w:r>
          </w:p>
        </w:tc>
        <w:tc>
          <w:tcPr>
            <w:tcW w:w="1606" w:type="dxa"/>
          </w:tcPr>
          <w:p>
            <w:pPr>
              <w:spacing w:after="0"/>
            </w:pPr>
            <w:r>
              <w:rPr>
                <w:sz w:val="18"/>
              </w:rPr>
              <w:t xml:space="preserve"/>
            </w:r>
          </w:p>
        </w:tc>
        <w:tc>
          <w:tcPr>
            <w:tcW w:w="1606" w:type="dxa"/>
          </w:tcPr>
          <w:p>
            <w:pPr>
              <w:spacing w:after="0"/>
            </w:pPr>
            <w:r>
              <w:rPr>
                <w:sz w:val="18"/>
              </w:rPr>
              <w:t xml:space="preserve"/>
            </w:r>
          </w:p>
        </w:tc>
        <w:tc>
          <w:tcPr>
            <w:tcW w:w="1606" w:type="dxa"/>
          </w:tcPr>
          <w:p>
            <w:pPr>
              <w:spacing w:after="0"/>
            </w:pPr>
            <w:r>
              <w:rPr>
                <w:sz w:val="18"/>
              </w:rPr>
              <w:t xml:space="preserve"/>
            </w:r>
          </w:p>
        </w:tc>
        <w:tc>
          <w:tcPr>
            <w:tcW w:w="1606" w:type="dxa"/>
          </w:tcPr>
          <w:p>
            <w:pPr>
              <w:spacing w:after="0"/>
            </w:pPr>
            <w:r>
              <w:rPr>
                <w:sz w:val="18"/>
              </w:rPr>
              <w:t xml:space="preserve"/>
            </w:r>
          </w:p>
        </w:tc>
      </w:tr>
      <w:tr>
        <w:trPr>
          <w:trHeight w:val="454"/>
        </w:trPr>
        <w:tc>
          <w:tcPr>
            <w:tcW w:w="1606" w:type="dxa"/>
          </w:tcPr>
          <w:p>
            <w:pPr>
              <w:spacing w:after="0"/>
            </w:pPr>
            <w:r>
              <w:rPr>
                <w:sz w:val="18"/>
              </w:rPr>
              <w:t xml:space="preserve"/>
            </w:r>
          </w:p>
        </w:tc>
        <w:tc>
          <w:tcPr>
            <w:tcW w:w="1606" w:type="dxa"/>
          </w:tcPr>
          <w:p>
            <w:pPr>
              <w:spacing w:after="0"/>
            </w:pPr>
            <w:r>
              <w:rPr>
                <w:sz w:val="18"/>
              </w:rPr>
              <w:t xml:space="preserve"/>
            </w:r>
          </w:p>
        </w:tc>
        <w:tc>
          <w:tcPr>
            <w:tcW w:w="1606" w:type="dxa"/>
          </w:tcPr>
          <w:p>
            <w:pPr>
              <w:spacing w:after="0"/>
            </w:pPr>
            <w:r>
              <w:rPr>
                <w:sz w:val="18"/>
              </w:rPr>
              <w:t xml:space="preserve"/>
            </w:r>
          </w:p>
        </w:tc>
        <w:tc>
          <w:tcPr>
            <w:tcW w:w="1606" w:type="dxa"/>
          </w:tcPr>
          <w:p>
            <w:pPr>
              <w:spacing w:after="0"/>
            </w:pPr>
            <w:r>
              <w:rPr>
                <w:sz w:val="18"/>
              </w:rPr>
              <w:t xml:space="preserve"/>
            </w:r>
          </w:p>
        </w:tc>
        <w:tc>
          <w:tcPr>
            <w:tcW w:w="1606" w:type="dxa"/>
          </w:tcPr>
          <w:p>
            <w:pPr>
              <w:spacing w:after="0"/>
            </w:pPr>
            <w:r>
              <w:rPr>
                <w:sz w:val="18"/>
              </w:rPr>
              <w:t xml:space="preserve"/>
            </w:r>
          </w:p>
        </w:tc>
        <w:tc>
          <w:tcPr>
            <w:tcW w:w="1606" w:type="dxa"/>
          </w:tcPr>
          <w:p>
            <w:pPr>
              <w:spacing w:after="0"/>
            </w:pPr>
            <w:r>
              <w:rPr>
                <w:sz w:val="18"/>
              </w:rPr>
              <w:t xml:space="preserve"/>
            </w:r>
          </w:p>
        </w:tc>
      </w:tr>
      <w:tr>
        <w:trPr>
          <w:trHeight w:val="454"/>
        </w:trPr>
        <w:tc>
          <w:tcPr>
            <w:tcW w:w="1606" w:type="dxa"/>
          </w:tcPr>
          <w:p>
            <w:pPr>
              <w:spacing w:after="0"/>
            </w:pPr>
            <w:r>
              <w:rPr>
                <w:sz w:val="18"/>
              </w:rPr>
              <w:t xml:space="preserve"/>
            </w:r>
          </w:p>
        </w:tc>
        <w:tc>
          <w:tcPr>
            <w:tcW w:w="1606" w:type="dxa"/>
          </w:tcPr>
          <w:p>
            <w:pPr>
              <w:spacing w:after="0"/>
            </w:pPr>
            <w:r>
              <w:rPr>
                <w:sz w:val="18"/>
              </w:rPr>
              <w:t xml:space="preserve"/>
            </w:r>
          </w:p>
        </w:tc>
        <w:tc>
          <w:tcPr>
            <w:tcW w:w="1606" w:type="dxa"/>
          </w:tcPr>
          <w:p>
            <w:pPr>
              <w:spacing w:after="0"/>
            </w:pPr>
            <w:r>
              <w:rPr>
                <w:sz w:val="18"/>
              </w:rPr>
              <w:t xml:space="preserve"/>
            </w:r>
          </w:p>
        </w:tc>
        <w:tc>
          <w:tcPr>
            <w:tcW w:w="1606" w:type="dxa"/>
          </w:tcPr>
          <w:p>
            <w:pPr>
              <w:spacing w:after="0"/>
            </w:pPr>
            <w:r>
              <w:rPr>
                <w:sz w:val="18"/>
              </w:rPr>
              <w:t xml:space="preserve"/>
            </w:r>
          </w:p>
        </w:tc>
        <w:tc>
          <w:tcPr>
            <w:tcW w:w="1606" w:type="dxa"/>
          </w:tcPr>
          <w:p>
            <w:pPr>
              <w:spacing w:after="0"/>
            </w:pPr>
            <w:r>
              <w:rPr>
                <w:sz w:val="18"/>
              </w:rPr>
              <w:t xml:space="preserve"/>
            </w:r>
          </w:p>
        </w:tc>
        <w:tc>
          <w:tcPr>
            <w:tcW w:w="1606" w:type="dxa"/>
          </w:tcPr>
          <w:p>
            <w:pPr>
              <w:spacing w:after="0"/>
            </w:pPr>
            <w:r>
              <w:rPr>
                <w:sz w:val="18"/>
              </w:rPr>
              <w:t xml:space="preserve"/>
            </w:r>
          </w:p>
        </w:tc>
      </w:tr>
      <w:tr>
        <w:trPr>
          <w:trHeight w:val="454"/>
        </w:trPr>
        <w:tc>
          <w:tcPr>
            <w:tcW w:w="1606" w:type="dxa"/>
          </w:tcPr>
          <w:p>
            <w:pPr>
              <w:spacing w:after="0"/>
            </w:pPr>
            <w:r>
              <w:rPr>
                <w:sz w:val="18"/>
              </w:rPr>
              <w:t xml:space="preserve"/>
            </w:r>
          </w:p>
        </w:tc>
        <w:tc>
          <w:tcPr>
            <w:tcW w:w="1606" w:type="dxa"/>
          </w:tcPr>
          <w:p>
            <w:pPr>
              <w:spacing w:after="0"/>
            </w:pPr>
            <w:r>
              <w:rPr>
                <w:sz w:val="18"/>
              </w:rPr>
              <w:t xml:space="preserve"/>
            </w:r>
          </w:p>
        </w:tc>
        <w:tc>
          <w:tcPr>
            <w:tcW w:w="1606" w:type="dxa"/>
          </w:tcPr>
          <w:p>
            <w:pPr>
              <w:spacing w:after="0"/>
            </w:pPr>
            <w:r>
              <w:rPr>
                <w:sz w:val="18"/>
              </w:rPr>
              <w:t xml:space="preserve"/>
            </w:r>
          </w:p>
        </w:tc>
        <w:tc>
          <w:tcPr>
            <w:tcW w:w="1606" w:type="dxa"/>
          </w:tcPr>
          <w:p>
            <w:pPr>
              <w:spacing w:after="0"/>
            </w:pPr>
            <w:r>
              <w:rPr>
                <w:sz w:val="18"/>
              </w:rPr>
              <w:t xml:space="preserve"/>
            </w:r>
          </w:p>
        </w:tc>
        <w:tc>
          <w:tcPr>
            <w:tcW w:w="1606" w:type="dxa"/>
          </w:tcPr>
          <w:p>
            <w:pPr>
              <w:spacing w:after="0"/>
            </w:pPr>
            <w:r>
              <w:rPr>
                <w:sz w:val="18"/>
              </w:rPr>
              <w:t xml:space="preserve"/>
            </w:r>
          </w:p>
        </w:tc>
        <w:tc>
          <w:tcPr>
            <w:tcW w:w="1606" w:type="dxa"/>
          </w:tcPr>
          <w:p>
            <w:pPr>
              <w:spacing w:after="0"/>
            </w:pPr>
            <w:r>
              <w:rPr>
                <w:sz w:val="18"/>
              </w:rPr>
              <w:t xml:space="preserve"/>
            </w:r>
          </w:p>
        </w:tc>
      </w:tr>
      <w:tr>
        <w:trPr>
          <w:trHeight w:val="454"/>
        </w:trPr>
        <w:tc>
          <w:tcPr>
            <w:tcW w:w="1606" w:type="dxa"/>
          </w:tcPr>
          <w:p>
            <w:pPr>
              <w:spacing w:after="0"/>
            </w:pPr>
            <w:r>
              <w:rPr>
                <w:sz w:val="18"/>
              </w:rPr>
              <w:t xml:space="preserve"/>
            </w:r>
          </w:p>
        </w:tc>
        <w:tc>
          <w:tcPr>
            <w:tcW w:w="1606" w:type="dxa"/>
          </w:tcPr>
          <w:p>
            <w:pPr>
              <w:spacing w:after="0"/>
            </w:pPr>
            <w:r>
              <w:rPr>
                <w:sz w:val="18"/>
              </w:rPr>
              <w:t xml:space="preserve"/>
            </w:r>
          </w:p>
        </w:tc>
        <w:tc>
          <w:tcPr>
            <w:tcW w:w="1606" w:type="dxa"/>
          </w:tcPr>
          <w:p>
            <w:pPr>
              <w:spacing w:after="0"/>
            </w:pPr>
            <w:r>
              <w:rPr>
                <w:sz w:val="18"/>
              </w:rPr>
              <w:t xml:space="preserve"/>
            </w:r>
          </w:p>
        </w:tc>
        <w:tc>
          <w:tcPr>
            <w:tcW w:w="1606" w:type="dxa"/>
          </w:tcPr>
          <w:p>
            <w:pPr>
              <w:spacing w:after="0"/>
            </w:pPr>
            <w:r>
              <w:rPr>
                <w:sz w:val="18"/>
              </w:rPr>
              <w:t xml:space="preserve"/>
            </w:r>
          </w:p>
        </w:tc>
        <w:tc>
          <w:tcPr>
            <w:tcW w:w="1606" w:type="dxa"/>
          </w:tcPr>
          <w:p>
            <w:pPr>
              <w:spacing w:after="0"/>
            </w:pPr>
            <w:r>
              <w:rPr>
                <w:sz w:val="18"/>
              </w:rPr>
              <w:t xml:space="preserve"/>
            </w:r>
          </w:p>
        </w:tc>
        <w:tc>
          <w:tcPr>
            <w:tcW w:w="1606" w:type="dxa"/>
          </w:tcPr>
          <w:p>
            <w:pPr>
              <w:spacing w:after="0"/>
            </w:pPr>
            <w:r>
              <w:rPr>
                <w:sz w:val="18"/>
              </w:rPr>
              <w:t xml:space="preserve"/>
            </w:r>
          </w:p>
        </w:tc>
      </w:tr>
    </w:tbl>
    <w:p/>
    <w:p>
      <w:pPr>
        <w:spacing w:after="120" w:line="276" w:lineRule="auto"/>
      </w:pPr>
      <w:r>
        <w:rPr/>
        <w:t xml:space="preserve">Schriftsätze der Vertretung: ______________________________________________</w:t>
      </w:r>
    </w:p>
    <w:p>
      <w:pPr>
        <w:spacing w:after="120" w:line="276" w:lineRule="auto"/>
      </w:pPr>
      <w:r>
        <w:rPr/>
        <w:t xml:space="preserve">Anrufe und Gespräche (wer, was, Ergebnis): ______________________________________</w:t>
      </w:r>
    </w:p>
    <w:p>
      <w:pPr>
        <w:spacing w:after="120" w:line="276" w:lineRule="auto"/>
      </w:pPr>
      <w:r>
        <w:rPr/>
        <w:t xml:space="preserve">Auslagen: ____________   Übergeben am ________   Fristen gegengeprüft von ____________ am ________</w:t>
      </w:r>
    </w:p>
    <w:p>
      <w:r>
        <w:br w:type="page"/>
      </w:r>
    </w:p>
    <w:p>
      <w:pPr>
        <w:keepNext/>
        <w:spacing w:before="120" w:after="120"/>
      </w:pPr>
      <w:r>
        <w:rPr>
          <w:b/>
          <w:sz w:val="24"/>
        </w:rPr>
        <w:t xml:space="preserve">D. Bausteine</w:t>
      </w:r>
    </w:p>
    <w:p>
      <w:pPr>
        <w:keepNext/>
        <w:spacing w:before="160" w:after="80"/>
      </w:pPr>
      <w:r>
        <w:rPr>
          <w:b/>
        </w:rPr>
        <w:t xml:space="preserve">D1. E-Mail-Abwesenheitsnotiz</w:t>
      </w:r>
    </w:p>
    <w:p>
      <w:pPr>
        <w:spacing w:after="120" w:line="276" w:lineRule="auto"/>
      </w:pPr>
      <w:r>
        <w:rPr/>
        <w:t xml:space="preserve">Betreff: Abwesend bis [Datum]</w:t>
      </w:r>
    </w:p>
    <w:p>
      <w:pPr>
        <w:spacing w:after="120" w:line="276" w:lineRule="auto"/>
      </w:pPr>
      <w:r>
        <w:rPr/>
        <w:t xml:space="preserve">Vielen Dank für Ihre Nachricht. Ich bin bis einschließlich [Datum] nicht in der Kanzlei und lese E-Mails in dieser Zeit nicht. Ihre Nachricht wird nicht weitergeleitet.</w:t>
      </w:r>
    </w:p>
    <w:p>
      <w:pPr>
        <w:spacing w:after="120" w:line="276" w:lineRule="auto"/>
      </w:pPr>
      <w:r>
        <w:rPr/>
        <w:t xml:space="preserve">In eiligen Fällen erreichen Sie meine Vertretung, Rechtsanwältin/Rechtsanwalt [Name], unter [Telefon]. Bitte senden Sie Fristsachen nicht nur per E-Mail.</w:t>
      </w:r>
    </w:p>
    <w:p>
      <w:pPr>
        <w:spacing w:after="120" w:line="276" w:lineRule="auto"/>
      </w:pPr>
      <w:r>
        <w:rPr/>
        <w:t xml:space="preserve">[Name], Rechtsanwältin/Rechtsanwalt</w:t>
      </w:r>
    </w:p>
    <w:p>
      <w:pPr>
        <w:spacing w:after="120" w:line="276" w:lineRule="auto"/>
      </w:pPr>
      <w:r>
        <w:rPr>
          <w:i/>
          <w:sz w:val="18"/>
          <w:color w:val="555555"/>
        </w:rPr>
        <w:t xml:space="preserve">Hinweis: Die Notiz antwortet jedem Absender. Kein Reiseziel, keine Mobilnummer; Name und Telefon der Vertretung nur mit ihrem Einverständnis.</w:t>
      </w:r>
    </w:p>
    <w:p>
      <w:pPr>
        <w:spacing w:after="120" w:line="276" w:lineRule="auto"/>
      </w:pPr>
      <w:r>
        <w:rPr/>
        <w:t xml:space="preserve"/>
      </w:r>
    </w:p>
    <w:p>
      <w:pPr>
        <w:keepNext/>
        <w:spacing w:before="160" w:after="80"/>
      </w:pPr>
      <w:r>
        <w:rPr>
          <w:b/>
        </w:rPr>
        <w:t xml:space="preserve">D2. Telefonansage</w:t>
      </w:r>
    </w:p>
    <w:p>
      <w:pPr>
        <w:spacing w:after="120" w:line="276" w:lineRule="auto"/>
      </w:pPr>
      <w:r>
        <w:rPr/>
        <w:t xml:space="preserve">Sie sind verbunden mit der Kanzlei [Name]. Die Kanzlei ist bis einschließlich [Datum] nicht besetzt. In eiligen Fällen erreichen Sie meine Vertretung, Rechtsanwältin/Rechtsanwalt [Name], unter [Telefon]. Ab [Datum, erster Tag zurück] bin ich wieder für Sie da.</w:t>
      </w:r>
    </w:p>
    <w:p>
      <w:pPr>
        <w:spacing w:after="120" w:line="276" w:lineRule="auto"/>
      </w:pPr>
      <w:r>
        <w:rPr/>
        <w:t xml:space="preserve"/>
      </w:r>
    </w:p>
    <w:p>
      <w:pPr>
        <w:keepNext/>
        <w:spacing w:before="160" w:after="80"/>
      </w:pPr>
      <w:r>
        <w:rPr>
          <w:b/>
        </w:rPr>
        <w:t xml:space="preserve">D3. Vorabinformation an Mandanten mit laufender Sache (eine Woche vorher)</w:t>
      </w:r>
    </w:p>
    <w:p>
      <w:pPr>
        <w:spacing w:after="120" w:line="276" w:lineRule="auto"/>
      </w:pPr>
      <w:r>
        <w:rPr/>
        <w:t xml:space="preserve">Betreff: [Akte/Sache] – Erreichbarkeit vom [Datum] bis [Datum]</w:t>
      </w:r>
    </w:p>
    <w:p>
      <w:pPr>
        <w:spacing w:after="120" w:line="276" w:lineRule="auto"/>
      </w:pPr>
      <w:r>
        <w:rPr/>
        <w:t xml:space="preserve">Sehr geehrte Frau [Name] / Sehr geehrter Herr [Name],</w:t>
      </w:r>
    </w:p>
    <w:p>
      <w:pPr>
        <w:spacing w:after="120" w:line="276" w:lineRule="auto"/>
      </w:pPr>
      <w:r>
        <w:rPr/>
        <w:t xml:space="preserve">ich bin vom [Datum] bis [Datum] nicht in der Kanzlei. In dieser Zeit vertritt mich Rechtsanwältin/Rechtsanwalt [Name], [Kanzlei], [Telefon]. Sie oder er sieht die Eingänge im beA und kümmert sich um Fristen.</w:t>
      </w:r>
    </w:p>
    <w:p>
      <w:pPr>
        <w:spacing w:after="120" w:line="276" w:lineRule="auto"/>
      </w:pPr>
      <w:r>
        <w:rPr/>
        <w:t xml:space="preserve">In Ihrer Sache steht in dieser Zeit [nichts an / Folgendes an: …]. Bitte schicken Sie die Unterlagen […] bis [Datum] an die Kanzlei.</w:t>
      </w:r>
    </w:p>
    <w:p>
      <w:pPr>
        <w:spacing w:after="120" w:line="276" w:lineRule="auto"/>
      </w:pPr>
      <w:r>
        <w:rPr/>
        <w:t xml:space="preserve">Ab [Datum] bin ich wieder für Sie da.</w:t>
      </w:r>
      <w:r>
        <w:br/>
      </w:r>
      <w:r>
        <w:rPr/>
        <w:t xml:space="preserve">Mit freundlichen Grüßen</w:t>
      </w:r>
      <w:r>
        <w:br/>
      </w:r>
      <w:r>
        <w:rPr/>
        <w:t xml:space="preserve">[Name]</w:t>
      </w:r>
    </w:p>
    <w:p>
      <w:pPr>
        <w:spacing w:after="120" w:line="276" w:lineRule="auto"/>
      </w:pPr>
      <w:r>
        <w:rPr>
          <w:i/>
          <w:sz w:val="18"/>
          <w:color w:val="555555"/>
        </w:rPr>
        <w:t xml:space="preserve">Hinweis: Unverschlüsselt per E-Mail nur, wenn Sie mit diesem Mandanten schon so verkehren (§ 2 Abs. 2 BORA); sonst per Post.</w:t>
      </w:r>
    </w:p>
    <w:p>
      <w:pPr>
        <w:spacing w:after="120" w:line="276" w:lineRule="auto"/>
      </w:pPr>
      <w:r>
        <w:rPr/>
        <w:t xml:space="preserve"/>
      </w:r>
    </w:p>
    <w:p>
      <w:pPr>
        <w:keepNext/>
        <w:spacing w:before="160" w:after="80"/>
      </w:pPr>
      <w:r>
        <w:rPr>
          <w:b/>
        </w:rPr>
        <w:t xml:space="preserve">D4. Schlusszeile für Schriftsätze der Vertretung</w:t>
      </w:r>
    </w:p>
    <w:p>
      <w:pPr>
        <w:spacing w:after="120" w:line="276" w:lineRule="auto"/>
      </w:pPr>
      <w:r>
        <w:rPr/>
        <w:t xml:space="preserve">[Name der Vertretung]</w:t>
      </w:r>
      <w:r>
        <w:br/>
      </w:r>
      <w:r>
        <w:rPr/>
        <w:t xml:space="preserve">Rechtsanwältin/Rechtsanwalt</w:t>
      </w:r>
      <w:r>
        <w:br/>
      </w:r>
      <w:r>
        <w:rPr/>
        <w:t xml:space="preserve">als Vertreterin/Vertreter von Rechtsanwältin/Rechtsanwalt [Name des Vertretenen] (§ 53 BRAO)</w:t>
      </w:r>
    </w:p>
    <w:p>
      <w:pPr>
        <w:spacing w:after="120" w:line="276" w:lineRule="auto"/>
      </w:pPr>
      <w:r>
        <w:rPr>
          <w:i/>
          <w:sz w:val="18"/>
          <w:color w:val="555555"/>
        </w:rPr>
        <w:t xml:space="preserve">Hinweis: Die Vertretung prüft den Schriftsatz, verantwortet ihn selbst, setzt ihren eigenen Namen darunter und reicht ihn aus ihrem eigenen beA ein. Einen nur einfach signierten Schriftsatz mit dem Namen des Vertretenen weiterzuleiten, wahrt die Form nicht (BGH, Beschlüsse vom 06.06.2023 – 5 StR 164/23, vom 07.05.2024 – VI ZB 22/23 und vom 03.07.2024 – XII ZB 538/23). Zusätze, die nach Abstand klingen („i. A.“, „für“ ohne eigenen Namen), vorsichtshalber weglassen.</w:t>
      </w:r>
    </w:p>
    <w:p>
      <w:pPr>
        <w:spacing w:after="120" w:line="276" w:lineRule="auto"/>
      </w:pPr>
      <w:r>
        <w:rPr/>
        <w:t xml:space="preserve"/>
      </w:r>
    </w:p>
    <w:p>
      <w:pPr>
        <w:keepNext/>
        <w:spacing w:before="160" w:after="80"/>
      </w:pPr>
      <w:r>
        <w:rPr>
          <w:b/>
        </w:rPr>
        <w:t xml:space="preserve">D5. Kurze Bestellung der Vertretung</w:t>
      </w:r>
    </w:p>
    <w:p>
      <w:pPr>
        <w:spacing w:after="120" w:line="276" w:lineRule="auto"/>
      </w:pPr>
      <w:r>
        <w:rPr/>
        <w:t xml:space="preserve">Ich, Rechtsanwältin/Rechtsanwalt [Name], [Kanzleianschrift], bestelle für die Zeit vom [Datum] bis [Datum] Rechtsanwältin/Rechtsanwalt [Name], [Kanzleianschrift], zu meiner Vertretung nach § 53 BRAO.</w:t>
      </w:r>
    </w:p>
    <w:p>
      <w:pPr>
        <w:spacing w:after="120" w:line="276" w:lineRule="auto"/>
      </w:pPr>
      <w:r>
        <w:rPr/>
        <w:t xml:space="preserve">Im beA erhält die Vertretung für diesen Zeitraum die Rolle „Vertretung“ (§ 54 Abs. 2 BRAO).</w:t>
      </w:r>
    </w:p>
    <w:p>
      <w:pPr>
        <w:spacing w:after="120" w:line="276" w:lineRule="auto"/>
      </w:pPr>
      <w:r>
        <w:rPr/>
        <w:t xml:space="preserve">[Ort], [Datum]   ______________________ (Vertretene/r)</w:t>
      </w:r>
      <w:r>
        <w:br/>
      </w:r>
      <w:r>
        <w:rPr/>
        <w:t xml:space="preserve">Die Vertretung übernehme ich.   [Ort], [Datum]   ______________________ (Vertretung)</w:t>
      </w:r>
    </w:p>
    <w:p>
      <w:pPr>
        <w:spacing w:after="120" w:line="276" w:lineRule="auto"/>
      </w:pPr>
      <w:r>
        <w:rPr>
          <w:i/>
          <w:sz w:val="18"/>
          <w:color w:val="555555"/>
        </w:rPr>
        <w:t xml:space="preserve">Hinweis: Diese Notiz hält nur Bestellung und Zeitraum fest. Vergütung, Haftung und Versicherung regelt sie nicht; das sprechen Sie gesondert ab. Assessoren und Referendare bestellt die Kammer auf Antrag.</w:t>
      </w:r>
    </w:p>
    <w:p>
      <w:pPr>
        <w:spacing w:after="120" w:line="276" w:lineRule="auto"/>
      </w:pPr>
      <w:r>
        <w:rPr/>
        <w:t xml:space="preserve"/>
      </w:r>
    </w:p>
    <w:p>
      <w:pPr>
        <w:keepNext/>
        <w:spacing w:before="160" w:after="80"/>
      </w:pPr>
      <w:r>
        <w:rPr>
          <w:b/>
        </w:rPr>
        <w:t xml:space="preserve">D6. Verlegungsantrag für einen Termin im Sommer: was hineingehört</w:t>
      </w:r>
    </w:p>
    <w:p>
      <w:pPr>
        <w:spacing w:after="120" w:line="276" w:lineRule="auto"/>
      </w:pPr>
      <w:r>
        <w:rPr>
          <w:i/>
          <w:sz w:val="18"/>
          <w:color w:val="555555"/>
        </w:rPr>
        <w:t xml:space="preserve">Keine Musterformulierung, nur eine Prüfliste. Gilt im Zivilprozess für Termine vom 1. Juli bis 31. August, nicht in Ehe- und Familienstreitsachen (§ 113 Abs. 3 FamFG), nicht in Kindschaftssachen (§ 32 Abs. 1 Satz 2 FamFG) und nicht vor dem Arbeitsgericht im ersten Rechtszug (§ 46 Abs. 2 ArbGG); Ausnahmen in § 227 Abs. 3 Satz 2 und 3 ZPO prüfen. Formulieren müssen Sie selbst.</w:t>
      </w:r>
    </w:p>
    <w:p>
      <w:pPr>
        <w:spacing w:after="120" w:line="276" w:lineRule="auto"/>
        <w:ind w:left="360" w:hanging="360"/>
      </w:pPr>
      <w:r>
        <w:rPr/>
        <w:t xml:space="preserve">☐ Gericht, Aktenzeichen, Parteien</w:t>
      </w:r>
    </w:p>
    <w:p>
      <w:pPr>
        <w:spacing w:after="120" w:line="276" w:lineRule="auto"/>
        <w:ind w:left="360" w:hanging="360"/>
      </w:pPr>
      <w:r>
        <w:rPr/>
        <w:t xml:space="preserve">☐ Termin (Datum, Uhrzeit), dessen Verlegung beantragt wird</w:t>
      </w:r>
    </w:p>
    <w:p>
      <w:pPr>
        <w:spacing w:after="120" w:line="276" w:lineRule="auto"/>
        <w:ind w:left="360" w:hanging="360"/>
      </w:pPr>
      <w:r>
        <w:rPr/>
        <w:t xml:space="preserve">☐ Antrag auf Verlegung nach § 227 Abs. 3 Satz 1 ZPO</w:t>
      </w:r>
    </w:p>
    <w:p>
      <w:pPr>
        <w:spacing w:after="120" w:line="276" w:lineRule="auto"/>
        <w:ind w:left="360" w:hanging="360"/>
      </w:pPr>
      <w:r>
        <w:rPr/>
        <w:t xml:space="preserve">☐ Datum des Zugangs der Ladung oder Terminsbestimmung (Antrag innerhalb einer Woche danach)</w:t>
      </w:r>
    </w:p>
    <w:p>
      <w:pPr>
        <w:spacing w:after="120" w:line="276" w:lineRule="auto"/>
        <w:ind w:left="360" w:hanging="360"/>
      </w:pPr>
      <w:r>
        <w:rPr/>
        <w:t xml:space="preserve">☐ Äußerung, ob Bedenken gegen eine Videoverhandlung bestehen (§ 227 Abs. 4 ZPO)</w:t>
      </w:r>
    </w:p>
    <w:p>
      <w:pPr>
        <w:spacing w:after="120" w:line="276" w:lineRule="auto"/>
        <w:ind w:left="360" w:hanging="360"/>
      </w:pPr>
      <w:r>
        <w:rPr/>
        <w:t xml:space="preserve">☐ Frist im Kalender: Eingang der Entscheidung prüfen; bis dahin gilt der alte Termin</w:t>
      </w:r>
    </w:p>
    <w:p>
      <w:r>
        <w:br w:type="page"/>
      </w:r>
    </w:p>
    <w:p>
      <w:pPr>
        <w:keepNext/>
        <w:spacing w:before="120" w:after="120"/>
      </w:pPr>
      <w:r>
        <w:rPr>
          <w:b/>
          <w:sz w:val="24"/>
        </w:rPr>
        <w:t xml:space="preserve">E. Vertretungsplan für Kanzleien mit mehreren Berufsträgern</w:t>
      </w:r>
    </w:p>
    <w:p>
      <w:pPr>
        <w:spacing w:after="120" w:line="276" w:lineRule="auto"/>
      </w:pPr>
      <w:r>
        <w:rPr>
          <w:i/>
          <w:sz w:val="18"/>
          <w:color w:val="555555"/>
        </w:rPr>
        <w:t xml:space="preserve">Feste Paare (Tandems) vertreten sich gegenseitig, auch bei Krankheit. Ein Urlaub wird erst freigegeben, wenn die Vertretung eingetragen ist; zwei Partner eines Tandems sind nie zugleich weg. Die Pflicht nach § 53 BRAO trifft jeden Berufsträger selbst. Rollen im beA vergibt der Postfachinhaber oder, wer das Recht 19 „Berechtigungen verwalten“ hat (nur mit eigener beA-Karte, § 23 Abs. 3 Satz 2 RAVPV). Elektronische Empfangsbekenntnisse aus dem Postfach des anderen nur, solange die Vertretung läuft (§ 23 Abs. 3 Satz 6 RAVPV). Sind Sie länger als zwei Wochen von der Kanzlei weg (wer freitags geht und nach zwei Urlaubswochen montags zurückkommt, ist schon 16 Tage weg), ersetzt der Eintrag hier die Bestellung nur, wenn beide ihn mit Zeitraum abzeichnen; sonst Bestellung nach D5. Liste der Dauerrollen einmal im Jahr prüfen.</w:t>
      </w:r>
    </w:p>
    <w:tbl>
      <w:tblPr>
        <w:tblW w:w="5000" w:type="pct"/>
        <w:tblBorders>
          <w:top w:val="single" w:sz="4" w:space="0" w:color="888888"/>
          <w:left w:val="single" w:sz="4" w:space="0" w:color="888888"/>
          <w:bottom w:val="single" w:sz="4" w:space="0" w:color="888888"/>
          <w:right w:val="single" w:sz="4" w:space="0" w:color="888888"/>
          <w:insideH w:val="single" w:sz="4" w:space="0" w:color="888888"/>
          <w:insideV w:val="single" w:sz="4" w:space="0" w:color="888888"/>
        </w:tblBorders>
        <w:tblLayout w:type="fixed"/>
      </w:tblPr>
      <w:tblGrid>
        <w:gridCol w:w="1070"/>
        <w:gridCol w:w="1070"/>
        <w:gridCol w:w="1070"/>
        <w:gridCol w:w="1070"/>
        <w:gridCol w:w="1070"/>
        <w:gridCol w:w="1070"/>
        <w:gridCol w:w="1070"/>
        <w:gridCol w:w="1070"/>
        <w:gridCol w:w="1070"/>
      </w:tblGrid>
      <w:tr>
        <w:trPr>
          <w:tblHeader/>
        </w:trPr>
        <w:tc>
          <w:tcPr>
            <w:tcW w:w="1070" w:type="dxa"/>
          </w:tcPr>
          <w:p>
            <w:pPr>
              <w:spacing w:after="0"/>
            </w:pPr>
            <w:r>
              <w:rPr>
                <w:b/>
                <w:sz w:val="18"/>
              </w:rPr>
              <w:t xml:space="preserve">Berufsträger</w:t>
            </w:r>
          </w:p>
        </w:tc>
        <w:tc>
          <w:tcPr>
            <w:tcW w:w="1070" w:type="dxa"/>
          </w:tcPr>
          <w:p>
            <w:pPr>
              <w:spacing w:after="0"/>
            </w:pPr>
            <w:r>
              <w:rPr>
                <w:b/>
                <w:sz w:val="18"/>
              </w:rPr>
              <w:t xml:space="preserve">Rechtsgebiet</w:t>
            </w:r>
          </w:p>
        </w:tc>
        <w:tc>
          <w:tcPr>
            <w:tcW w:w="1070" w:type="dxa"/>
          </w:tcPr>
          <w:p>
            <w:pPr>
              <w:spacing w:after="0"/>
            </w:pPr>
            <w:r>
              <w:rPr>
                <w:b/>
                <w:sz w:val="18"/>
              </w:rPr>
              <w:t xml:space="preserve">Tandem mit</w:t>
            </w:r>
          </w:p>
        </w:tc>
        <w:tc>
          <w:tcPr>
            <w:tcW w:w="1070" w:type="dxa"/>
          </w:tcPr>
          <w:p>
            <w:pPr>
              <w:spacing w:after="0"/>
            </w:pPr>
            <w:r>
              <w:rPr>
                <w:b/>
                <w:sz w:val="18"/>
              </w:rPr>
              <w:t xml:space="preserve">beA-Rolle Vertretung (dauerhaft / befristet bis)</w:t>
            </w:r>
          </w:p>
        </w:tc>
        <w:tc>
          <w:tcPr>
            <w:tcW w:w="1070" w:type="dxa"/>
          </w:tcPr>
          <w:p>
            <w:pPr>
              <w:spacing w:after="0"/>
            </w:pPr>
            <w:r>
              <w:rPr>
                <w:b/>
                <w:sz w:val="18"/>
              </w:rPr>
              <w:t xml:space="preserve">Urlaub 1</w:t>
            </w:r>
          </w:p>
        </w:tc>
        <w:tc>
          <w:tcPr>
            <w:tcW w:w="1070" w:type="dxa"/>
          </w:tcPr>
          <w:p>
            <w:pPr>
              <w:spacing w:after="0"/>
            </w:pPr>
            <w:r>
              <w:rPr>
                <w:b/>
                <w:sz w:val="18"/>
              </w:rPr>
              <w:t xml:space="preserve">Urlaub 2</w:t>
            </w:r>
          </w:p>
        </w:tc>
        <w:tc>
          <w:tcPr>
            <w:tcW w:w="1070" w:type="dxa"/>
          </w:tcPr>
          <w:p>
            <w:pPr>
              <w:spacing w:after="0"/>
            </w:pPr>
            <w:r>
              <w:rPr>
                <w:b/>
                <w:sz w:val="18"/>
              </w:rPr>
              <w:t xml:space="preserve">Urlaub 3</w:t>
            </w:r>
          </w:p>
        </w:tc>
        <w:tc>
          <w:tcPr>
            <w:tcW w:w="1070" w:type="dxa"/>
          </w:tcPr>
          <w:p>
            <w:pPr>
              <w:spacing w:after="0"/>
            </w:pPr>
            <w:r>
              <w:rPr>
                <w:b/>
                <w:sz w:val="18"/>
              </w:rPr>
              <w:t xml:space="preserve">Abgezeichnet (beide)</w:t>
            </w:r>
          </w:p>
        </w:tc>
        <w:tc>
          <w:tcPr>
            <w:tcW w:w="1070" w:type="dxa"/>
          </w:tcPr>
          <w:p>
            <w:pPr>
              <w:spacing w:after="0"/>
            </w:pPr>
            <w:r>
              <w:rPr>
                <w:b/>
                <w:sz w:val="18"/>
              </w:rPr>
              <w:t xml:space="preserve">Haftpflicht-Deckung bestätigt am</w:t>
            </w:r>
          </w:p>
        </w:tc>
      </w:tr>
      <w:tr>
        <w:trPr>
          <w:trHeight w:val="454"/>
        </w:trPr>
        <w:tc>
          <w:tcPr>
            <w:tcW w:w="1070" w:type="dxa"/>
          </w:tcPr>
          <w:p>
            <w:pPr>
              <w:spacing w:after="0"/>
            </w:pPr>
            <w:r>
              <w:rPr>
                <w:i/>
                <w:sz w:val="18"/>
                <w:color w:val="555555"/>
              </w:rPr>
              <w:t xml:space="preserve">RA 1</w:t>
            </w:r>
          </w:p>
        </w:tc>
        <w:tc>
          <w:tcPr>
            <w:tcW w:w="1070" w:type="dxa"/>
          </w:tcPr>
          <w:p>
            <w:pPr>
              <w:spacing w:after="0"/>
            </w:pPr>
            <w:r>
              <w:rPr>
                <w:i/>
                <w:sz w:val="18"/>
                <w:color w:val="555555"/>
              </w:rPr>
              <w:t xml:space="preserve">Arbeitsrecht</w:t>
            </w:r>
          </w:p>
        </w:tc>
        <w:tc>
          <w:tcPr>
            <w:tcW w:w="1070" w:type="dxa"/>
          </w:tcPr>
          <w:p>
            <w:pPr>
              <w:spacing w:after="0"/>
            </w:pPr>
            <w:r>
              <w:rPr>
                <w:i/>
                <w:sz w:val="18"/>
                <w:color w:val="555555"/>
              </w:rPr>
              <w:t xml:space="preserve">RAin 2</w:t>
            </w:r>
          </w:p>
        </w:tc>
        <w:tc>
          <w:tcPr>
            <w:tcW w:w="1070" w:type="dxa"/>
          </w:tcPr>
          <w:p>
            <w:pPr>
              <w:spacing w:after="0"/>
            </w:pPr>
            <w:r>
              <w:rPr>
                <w:i/>
                <w:sz w:val="18"/>
                <w:color w:val="555555"/>
              </w:rPr>
              <w:t xml:space="preserve">dauerhaft seit 01/2027</w:t>
            </w:r>
          </w:p>
        </w:tc>
        <w:tc>
          <w:tcPr>
            <w:tcW w:w="1070" w:type="dxa"/>
          </w:tcPr>
          <w:p>
            <w:pPr>
              <w:spacing w:after="0"/>
            </w:pPr>
            <w:r>
              <w:rPr>
                <w:i/>
                <w:sz w:val="18"/>
                <w:color w:val="555555"/>
              </w:rPr>
              <w:t xml:space="preserve">05.07.–16.07.</w:t>
            </w:r>
          </w:p>
        </w:tc>
        <w:tc>
          <w:tcPr>
            <w:tcW w:w="1070" w:type="dxa"/>
          </w:tcPr>
          <w:p>
            <w:pPr>
              <w:spacing w:after="0"/>
            </w:pPr>
            <w:r>
              <w:rPr>
                <w:i/>
                <w:sz w:val="18"/>
                <w:color w:val="555555"/>
              </w:rPr>
              <w:t xml:space="preserve">27.12.–31.12.</w:t>
            </w:r>
          </w:p>
        </w:tc>
        <w:tc>
          <w:tcPr>
            <w:tcW w:w="1070" w:type="dxa"/>
          </w:tcPr>
          <w:p>
            <w:pPr>
              <w:spacing w:after="0"/>
            </w:pPr>
            <w:r>
              <w:rPr>
                <w:i/>
                <w:sz w:val="18"/>
                <w:color w:val="555555"/>
              </w:rPr>
              <w:t xml:space="preserve">–</w:t>
            </w:r>
          </w:p>
        </w:tc>
        <w:tc>
          <w:tcPr>
            <w:tcW w:w="1070" w:type="dxa"/>
          </w:tcPr>
          <w:p>
            <w:pPr>
              <w:spacing w:after="0"/>
            </w:pPr>
            <w:r>
              <w:rPr>
                <w:i/>
                <w:sz w:val="18"/>
                <w:color w:val="555555"/>
              </w:rPr>
              <w:t xml:space="preserve">RA 1 / RAin 2</w:t>
            </w:r>
          </w:p>
        </w:tc>
        <w:tc>
          <w:tcPr>
            <w:tcW w:w="1070" w:type="dxa"/>
          </w:tcPr>
          <w:p>
            <w:pPr>
              <w:spacing w:after="0"/>
            </w:pPr>
            <w:r>
              <w:rPr>
                <w:i/>
                <w:sz w:val="18"/>
                <w:color w:val="555555"/>
              </w:rPr>
              <w:t xml:space="preserve">15.01.2027</w:t>
            </w:r>
          </w:p>
        </w:tc>
      </w:tr>
      <w:tr>
        <w:trPr>
          <w:trHeight w:val="454"/>
        </w:trPr>
        <w:tc>
          <w:tcPr>
            <w:tcW w:w="1070" w:type="dxa"/>
          </w:tcPr>
          <w:p>
            <w:pPr>
              <w:spacing w:after="0"/>
            </w:pPr>
            <w:r>
              <w:rPr>
                <w:i/>
                <w:sz w:val="18"/>
                <w:color w:val="555555"/>
              </w:rPr>
              <w:t xml:space="preserve">RAin 2</w:t>
            </w:r>
          </w:p>
        </w:tc>
        <w:tc>
          <w:tcPr>
            <w:tcW w:w="1070" w:type="dxa"/>
          </w:tcPr>
          <w:p>
            <w:pPr>
              <w:spacing w:after="0"/>
            </w:pPr>
            <w:r>
              <w:rPr>
                <w:i/>
                <w:sz w:val="18"/>
                <w:color w:val="555555"/>
              </w:rPr>
              <w:t xml:space="preserve">Arbeitsrecht</w:t>
            </w:r>
          </w:p>
        </w:tc>
        <w:tc>
          <w:tcPr>
            <w:tcW w:w="1070" w:type="dxa"/>
          </w:tcPr>
          <w:p>
            <w:pPr>
              <w:spacing w:after="0"/>
            </w:pPr>
            <w:r>
              <w:rPr>
                <w:i/>
                <w:sz w:val="18"/>
                <w:color w:val="555555"/>
              </w:rPr>
              <w:t xml:space="preserve">RA 1</w:t>
            </w:r>
          </w:p>
        </w:tc>
        <w:tc>
          <w:tcPr>
            <w:tcW w:w="1070" w:type="dxa"/>
          </w:tcPr>
          <w:p>
            <w:pPr>
              <w:spacing w:after="0"/>
            </w:pPr>
            <w:r>
              <w:rPr>
                <w:i/>
                <w:sz w:val="18"/>
                <w:color w:val="555555"/>
              </w:rPr>
              <w:t xml:space="preserve">dauerhaft seit 01/2027</w:t>
            </w:r>
          </w:p>
        </w:tc>
        <w:tc>
          <w:tcPr>
            <w:tcW w:w="1070" w:type="dxa"/>
          </w:tcPr>
          <w:p>
            <w:pPr>
              <w:spacing w:after="0"/>
            </w:pPr>
            <w:r>
              <w:rPr>
                <w:i/>
                <w:sz w:val="18"/>
                <w:color w:val="555555"/>
              </w:rPr>
              <w:t xml:space="preserve">19.07.–30.07.</w:t>
            </w:r>
          </w:p>
        </w:tc>
        <w:tc>
          <w:tcPr>
            <w:tcW w:w="1070" w:type="dxa"/>
          </w:tcPr>
          <w:p>
            <w:pPr>
              <w:spacing w:after="0"/>
            </w:pPr>
            <w:r>
              <w:rPr>
                <w:i/>
                <w:sz w:val="18"/>
                <w:color w:val="555555"/>
              </w:rPr>
              <w:t xml:space="preserve">02.11.–05.11.</w:t>
            </w:r>
          </w:p>
        </w:tc>
        <w:tc>
          <w:tcPr>
            <w:tcW w:w="1070" w:type="dxa"/>
          </w:tcPr>
          <w:p>
            <w:pPr>
              <w:spacing w:after="0"/>
            </w:pPr>
            <w:r>
              <w:rPr>
                <w:i/>
                <w:sz w:val="18"/>
                <w:color w:val="555555"/>
              </w:rPr>
              <w:t xml:space="preserve">–</w:t>
            </w:r>
          </w:p>
        </w:tc>
        <w:tc>
          <w:tcPr>
            <w:tcW w:w="1070" w:type="dxa"/>
          </w:tcPr>
          <w:p>
            <w:pPr>
              <w:spacing w:after="0"/>
            </w:pPr>
            <w:r>
              <w:rPr>
                <w:i/>
                <w:sz w:val="18"/>
                <w:color w:val="555555"/>
              </w:rPr>
              <w:t xml:space="preserve">RAin 2 / RA 1</w:t>
            </w:r>
          </w:p>
        </w:tc>
        <w:tc>
          <w:tcPr>
            <w:tcW w:w="1070" w:type="dxa"/>
          </w:tcPr>
          <w:p>
            <w:pPr>
              <w:spacing w:after="0"/>
            </w:pPr>
            <w:r>
              <w:rPr>
                <w:i/>
                <w:sz w:val="18"/>
                <w:color w:val="555555"/>
              </w:rPr>
              <w:t xml:space="preserve">15.01.2027</w:t>
            </w:r>
          </w:p>
        </w:tc>
      </w:tr>
      <w:tr>
        <w:trPr>
          <w:trHeight w:val="454"/>
        </w:trPr>
        <w:tc>
          <w:tcPr>
            <w:tcW w:w="1070" w:type="dxa"/>
          </w:tcPr>
          <w:p>
            <w:pPr>
              <w:spacing w:after="0"/>
            </w:pPr>
            <w:r>
              <w:rPr>
                <w:sz w:val="18"/>
              </w:rPr>
              <w:t xml:space="preserve"/>
            </w:r>
          </w:p>
        </w:tc>
        <w:tc>
          <w:tcPr>
            <w:tcW w:w="1070" w:type="dxa"/>
          </w:tcPr>
          <w:p>
            <w:pPr>
              <w:spacing w:after="0"/>
            </w:pPr>
            <w:r>
              <w:rPr>
                <w:sz w:val="18"/>
              </w:rPr>
              <w:t xml:space="preserve"/>
            </w:r>
          </w:p>
        </w:tc>
        <w:tc>
          <w:tcPr>
            <w:tcW w:w="1070" w:type="dxa"/>
          </w:tcPr>
          <w:p>
            <w:pPr>
              <w:spacing w:after="0"/>
            </w:pPr>
            <w:r>
              <w:rPr>
                <w:sz w:val="18"/>
              </w:rPr>
              <w:t xml:space="preserve"/>
            </w:r>
          </w:p>
        </w:tc>
        <w:tc>
          <w:tcPr>
            <w:tcW w:w="1070" w:type="dxa"/>
          </w:tcPr>
          <w:p>
            <w:pPr>
              <w:spacing w:after="0"/>
            </w:pPr>
            <w:r>
              <w:rPr>
                <w:sz w:val="18"/>
              </w:rPr>
              <w:t xml:space="preserve"/>
            </w:r>
          </w:p>
        </w:tc>
        <w:tc>
          <w:tcPr>
            <w:tcW w:w="1070" w:type="dxa"/>
          </w:tcPr>
          <w:p>
            <w:pPr>
              <w:spacing w:after="0"/>
            </w:pPr>
            <w:r>
              <w:rPr>
                <w:sz w:val="18"/>
              </w:rPr>
              <w:t xml:space="preserve"/>
            </w:r>
          </w:p>
        </w:tc>
        <w:tc>
          <w:tcPr>
            <w:tcW w:w="1070" w:type="dxa"/>
          </w:tcPr>
          <w:p>
            <w:pPr>
              <w:spacing w:after="0"/>
            </w:pPr>
            <w:r>
              <w:rPr>
                <w:sz w:val="18"/>
              </w:rPr>
              <w:t xml:space="preserve"/>
            </w:r>
          </w:p>
        </w:tc>
        <w:tc>
          <w:tcPr>
            <w:tcW w:w="1070" w:type="dxa"/>
          </w:tcPr>
          <w:p>
            <w:pPr>
              <w:spacing w:after="0"/>
            </w:pPr>
            <w:r>
              <w:rPr>
                <w:sz w:val="18"/>
              </w:rPr>
              <w:t xml:space="preserve"/>
            </w:r>
          </w:p>
        </w:tc>
        <w:tc>
          <w:tcPr>
            <w:tcW w:w="1070" w:type="dxa"/>
          </w:tcPr>
          <w:p>
            <w:pPr>
              <w:spacing w:after="0"/>
            </w:pPr>
            <w:r>
              <w:rPr>
                <w:sz w:val="18"/>
              </w:rPr>
              <w:t xml:space="preserve"/>
            </w:r>
          </w:p>
        </w:tc>
        <w:tc>
          <w:tcPr>
            <w:tcW w:w="1070" w:type="dxa"/>
          </w:tcPr>
          <w:p>
            <w:pPr>
              <w:spacing w:after="0"/>
            </w:pPr>
            <w:r>
              <w:rPr>
                <w:sz w:val="18"/>
              </w:rPr>
              <w:t xml:space="preserve"/>
            </w:r>
          </w:p>
        </w:tc>
      </w:tr>
      <w:tr>
        <w:trPr>
          <w:trHeight w:val="454"/>
        </w:trPr>
        <w:tc>
          <w:tcPr>
            <w:tcW w:w="1070" w:type="dxa"/>
          </w:tcPr>
          <w:p>
            <w:pPr>
              <w:spacing w:after="0"/>
            </w:pPr>
            <w:r>
              <w:rPr>
                <w:sz w:val="18"/>
              </w:rPr>
              <w:t xml:space="preserve"/>
            </w:r>
          </w:p>
        </w:tc>
        <w:tc>
          <w:tcPr>
            <w:tcW w:w="1070" w:type="dxa"/>
          </w:tcPr>
          <w:p>
            <w:pPr>
              <w:spacing w:after="0"/>
            </w:pPr>
            <w:r>
              <w:rPr>
                <w:sz w:val="18"/>
              </w:rPr>
              <w:t xml:space="preserve"/>
            </w:r>
          </w:p>
        </w:tc>
        <w:tc>
          <w:tcPr>
            <w:tcW w:w="1070" w:type="dxa"/>
          </w:tcPr>
          <w:p>
            <w:pPr>
              <w:spacing w:after="0"/>
            </w:pPr>
            <w:r>
              <w:rPr>
                <w:sz w:val="18"/>
              </w:rPr>
              <w:t xml:space="preserve"/>
            </w:r>
          </w:p>
        </w:tc>
        <w:tc>
          <w:tcPr>
            <w:tcW w:w="1070" w:type="dxa"/>
          </w:tcPr>
          <w:p>
            <w:pPr>
              <w:spacing w:after="0"/>
            </w:pPr>
            <w:r>
              <w:rPr>
                <w:sz w:val="18"/>
              </w:rPr>
              <w:t xml:space="preserve"/>
            </w:r>
          </w:p>
        </w:tc>
        <w:tc>
          <w:tcPr>
            <w:tcW w:w="1070" w:type="dxa"/>
          </w:tcPr>
          <w:p>
            <w:pPr>
              <w:spacing w:after="0"/>
            </w:pPr>
            <w:r>
              <w:rPr>
                <w:sz w:val="18"/>
              </w:rPr>
              <w:t xml:space="preserve"/>
            </w:r>
          </w:p>
        </w:tc>
        <w:tc>
          <w:tcPr>
            <w:tcW w:w="1070" w:type="dxa"/>
          </w:tcPr>
          <w:p>
            <w:pPr>
              <w:spacing w:after="0"/>
            </w:pPr>
            <w:r>
              <w:rPr>
                <w:sz w:val="18"/>
              </w:rPr>
              <w:t xml:space="preserve"/>
            </w:r>
          </w:p>
        </w:tc>
        <w:tc>
          <w:tcPr>
            <w:tcW w:w="1070" w:type="dxa"/>
          </w:tcPr>
          <w:p>
            <w:pPr>
              <w:spacing w:after="0"/>
            </w:pPr>
            <w:r>
              <w:rPr>
                <w:sz w:val="18"/>
              </w:rPr>
              <w:t xml:space="preserve"/>
            </w:r>
          </w:p>
        </w:tc>
        <w:tc>
          <w:tcPr>
            <w:tcW w:w="1070" w:type="dxa"/>
          </w:tcPr>
          <w:p>
            <w:pPr>
              <w:spacing w:after="0"/>
            </w:pPr>
            <w:r>
              <w:rPr>
                <w:sz w:val="18"/>
              </w:rPr>
              <w:t xml:space="preserve"/>
            </w:r>
          </w:p>
        </w:tc>
        <w:tc>
          <w:tcPr>
            <w:tcW w:w="1070" w:type="dxa"/>
          </w:tcPr>
          <w:p>
            <w:pPr>
              <w:spacing w:after="0"/>
            </w:pPr>
            <w:r>
              <w:rPr>
                <w:sz w:val="18"/>
              </w:rPr>
              <w:t xml:space="preserve"/>
            </w:r>
          </w:p>
        </w:tc>
      </w:tr>
      <w:tr>
        <w:trPr>
          <w:trHeight w:val="454"/>
        </w:trPr>
        <w:tc>
          <w:tcPr>
            <w:tcW w:w="1070" w:type="dxa"/>
          </w:tcPr>
          <w:p>
            <w:pPr>
              <w:spacing w:after="0"/>
            </w:pPr>
            <w:r>
              <w:rPr>
                <w:sz w:val="18"/>
              </w:rPr>
              <w:t xml:space="preserve"/>
            </w:r>
          </w:p>
        </w:tc>
        <w:tc>
          <w:tcPr>
            <w:tcW w:w="1070" w:type="dxa"/>
          </w:tcPr>
          <w:p>
            <w:pPr>
              <w:spacing w:after="0"/>
            </w:pPr>
            <w:r>
              <w:rPr>
                <w:sz w:val="18"/>
              </w:rPr>
              <w:t xml:space="preserve"/>
            </w:r>
          </w:p>
        </w:tc>
        <w:tc>
          <w:tcPr>
            <w:tcW w:w="1070" w:type="dxa"/>
          </w:tcPr>
          <w:p>
            <w:pPr>
              <w:spacing w:after="0"/>
            </w:pPr>
            <w:r>
              <w:rPr>
                <w:sz w:val="18"/>
              </w:rPr>
              <w:t xml:space="preserve"/>
            </w:r>
          </w:p>
        </w:tc>
        <w:tc>
          <w:tcPr>
            <w:tcW w:w="1070" w:type="dxa"/>
          </w:tcPr>
          <w:p>
            <w:pPr>
              <w:spacing w:after="0"/>
            </w:pPr>
            <w:r>
              <w:rPr>
                <w:sz w:val="18"/>
              </w:rPr>
              <w:t xml:space="preserve"/>
            </w:r>
          </w:p>
        </w:tc>
        <w:tc>
          <w:tcPr>
            <w:tcW w:w="1070" w:type="dxa"/>
          </w:tcPr>
          <w:p>
            <w:pPr>
              <w:spacing w:after="0"/>
            </w:pPr>
            <w:r>
              <w:rPr>
                <w:sz w:val="18"/>
              </w:rPr>
              <w:t xml:space="preserve"/>
            </w:r>
          </w:p>
        </w:tc>
        <w:tc>
          <w:tcPr>
            <w:tcW w:w="1070" w:type="dxa"/>
          </w:tcPr>
          <w:p>
            <w:pPr>
              <w:spacing w:after="0"/>
            </w:pPr>
            <w:r>
              <w:rPr>
                <w:sz w:val="18"/>
              </w:rPr>
              <w:t xml:space="preserve"/>
            </w:r>
          </w:p>
        </w:tc>
        <w:tc>
          <w:tcPr>
            <w:tcW w:w="1070" w:type="dxa"/>
          </w:tcPr>
          <w:p>
            <w:pPr>
              <w:spacing w:after="0"/>
            </w:pPr>
            <w:r>
              <w:rPr>
                <w:sz w:val="18"/>
              </w:rPr>
              <w:t xml:space="preserve"/>
            </w:r>
          </w:p>
        </w:tc>
        <w:tc>
          <w:tcPr>
            <w:tcW w:w="1070" w:type="dxa"/>
          </w:tcPr>
          <w:p>
            <w:pPr>
              <w:spacing w:after="0"/>
            </w:pPr>
            <w:r>
              <w:rPr>
                <w:sz w:val="18"/>
              </w:rPr>
              <w:t xml:space="preserve"/>
            </w:r>
          </w:p>
        </w:tc>
        <w:tc>
          <w:tcPr>
            <w:tcW w:w="1070" w:type="dxa"/>
          </w:tcPr>
          <w:p>
            <w:pPr>
              <w:spacing w:after="0"/>
            </w:pPr>
            <w:r>
              <w:rPr>
                <w:sz w:val="18"/>
              </w:rPr>
              <w:t xml:space="preserve"/>
            </w:r>
          </w:p>
        </w:tc>
      </w:tr>
      <w:tr>
        <w:trPr>
          <w:trHeight w:val="454"/>
        </w:trPr>
        <w:tc>
          <w:tcPr>
            <w:tcW w:w="1070" w:type="dxa"/>
          </w:tcPr>
          <w:p>
            <w:pPr>
              <w:spacing w:after="0"/>
            </w:pPr>
            <w:r>
              <w:rPr>
                <w:sz w:val="18"/>
              </w:rPr>
              <w:t xml:space="preserve"/>
            </w:r>
          </w:p>
        </w:tc>
        <w:tc>
          <w:tcPr>
            <w:tcW w:w="1070" w:type="dxa"/>
          </w:tcPr>
          <w:p>
            <w:pPr>
              <w:spacing w:after="0"/>
            </w:pPr>
            <w:r>
              <w:rPr>
                <w:sz w:val="18"/>
              </w:rPr>
              <w:t xml:space="preserve"/>
            </w:r>
          </w:p>
        </w:tc>
        <w:tc>
          <w:tcPr>
            <w:tcW w:w="1070" w:type="dxa"/>
          </w:tcPr>
          <w:p>
            <w:pPr>
              <w:spacing w:after="0"/>
            </w:pPr>
            <w:r>
              <w:rPr>
                <w:sz w:val="18"/>
              </w:rPr>
              <w:t xml:space="preserve"/>
            </w:r>
          </w:p>
        </w:tc>
        <w:tc>
          <w:tcPr>
            <w:tcW w:w="1070" w:type="dxa"/>
          </w:tcPr>
          <w:p>
            <w:pPr>
              <w:spacing w:after="0"/>
            </w:pPr>
            <w:r>
              <w:rPr>
                <w:sz w:val="18"/>
              </w:rPr>
              <w:t xml:space="preserve"/>
            </w:r>
          </w:p>
        </w:tc>
        <w:tc>
          <w:tcPr>
            <w:tcW w:w="1070" w:type="dxa"/>
          </w:tcPr>
          <w:p>
            <w:pPr>
              <w:spacing w:after="0"/>
            </w:pPr>
            <w:r>
              <w:rPr>
                <w:sz w:val="18"/>
              </w:rPr>
              <w:t xml:space="preserve"/>
            </w:r>
          </w:p>
        </w:tc>
        <w:tc>
          <w:tcPr>
            <w:tcW w:w="1070" w:type="dxa"/>
          </w:tcPr>
          <w:p>
            <w:pPr>
              <w:spacing w:after="0"/>
            </w:pPr>
            <w:r>
              <w:rPr>
                <w:sz w:val="18"/>
              </w:rPr>
              <w:t xml:space="preserve"/>
            </w:r>
          </w:p>
        </w:tc>
        <w:tc>
          <w:tcPr>
            <w:tcW w:w="1070" w:type="dxa"/>
          </w:tcPr>
          <w:p>
            <w:pPr>
              <w:spacing w:after="0"/>
            </w:pPr>
            <w:r>
              <w:rPr>
                <w:sz w:val="18"/>
              </w:rPr>
              <w:t xml:space="preserve"/>
            </w:r>
          </w:p>
        </w:tc>
        <w:tc>
          <w:tcPr>
            <w:tcW w:w="1070" w:type="dxa"/>
          </w:tcPr>
          <w:p>
            <w:pPr>
              <w:spacing w:after="0"/>
            </w:pPr>
            <w:r>
              <w:rPr>
                <w:sz w:val="18"/>
              </w:rPr>
              <w:t xml:space="preserve"/>
            </w:r>
          </w:p>
        </w:tc>
        <w:tc>
          <w:tcPr>
            <w:tcW w:w="1070" w:type="dxa"/>
          </w:tcPr>
          <w:p>
            <w:pPr>
              <w:spacing w:after="0"/>
            </w:pPr>
            <w:r>
              <w:rPr>
                <w:sz w:val="18"/>
              </w:rPr>
              <w:t xml:space="preserve"/>
            </w:r>
          </w:p>
        </w:tc>
      </w:tr>
      <w:tr>
        <w:trPr>
          <w:trHeight w:val="454"/>
        </w:trPr>
        <w:tc>
          <w:tcPr>
            <w:tcW w:w="1070" w:type="dxa"/>
          </w:tcPr>
          <w:p>
            <w:pPr>
              <w:spacing w:after="0"/>
            </w:pPr>
            <w:r>
              <w:rPr>
                <w:sz w:val="18"/>
              </w:rPr>
              <w:t xml:space="preserve"/>
            </w:r>
          </w:p>
        </w:tc>
        <w:tc>
          <w:tcPr>
            <w:tcW w:w="1070" w:type="dxa"/>
          </w:tcPr>
          <w:p>
            <w:pPr>
              <w:spacing w:after="0"/>
            </w:pPr>
            <w:r>
              <w:rPr>
                <w:sz w:val="18"/>
              </w:rPr>
              <w:t xml:space="preserve"/>
            </w:r>
          </w:p>
        </w:tc>
        <w:tc>
          <w:tcPr>
            <w:tcW w:w="1070" w:type="dxa"/>
          </w:tcPr>
          <w:p>
            <w:pPr>
              <w:spacing w:after="0"/>
            </w:pPr>
            <w:r>
              <w:rPr>
                <w:sz w:val="18"/>
              </w:rPr>
              <w:t xml:space="preserve"/>
            </w:r>
          </w:p>
        </w:tc>
        <w:tc>
          <w:tcPr>
            <w:tcW w:w="1070" w:type="dxa"/>
          </w:tcPr>
          <w:p>
            <w:pPr>
              <w:spacing w:after="0"/>
            </w:pPr>
            <w:r>
              <w:rPr>
                <w:sz w:val="18"/>
              </w:rPr>
              <w:t xml:space="preserve"/>
            </w:r>
          </w:p>
        </w:tc>
        <w:tc>
          <w:tcPr>
            <w:tcW w:w="1070" w:type="dxa"/>
          </w:tcPr>
          <w:p>
            <w:pPr>
              <w:spacing w:after="0"/>
            </w:pPr>
            <w:r>
              <w:rPr>
                <w:sz w:val="18"/>
              </w:rPr>
              <w:t xml:space="preserve"/>
            </w:r>
          </w:p>
        </w:tc>
        <w:tc>
          <w:tcPr>
            <w:tcW w:w="1070" w:type="dxa"/>
          </w:tcPr>
          <w:p>
            <w:pPr>
              <w:spacing w:after="0"/>
            </w:pPr>
            <w:r>
              <w:rPr>
                <w:sz w:val="18"/>
              </w:rPr>
              <w:t xml:space="preserve"/>
            </w:r>
          </w:p>
        </w:tc>
        <w:tc>
          <w:tcPr>
            <w:tcW w:w="1070" w:type="dxa"/>
          </w:tcPr>
          <w:p>
            <w:pPr>
              <w:spacing w:after="0"/>
            </w:pPr>
            <w:r>
              <w:rPr>
                <w:sz w:val="18"/>
              </w:rPr>
              <w:t xml:space="preserve"/>
            </w:r>
          </w:p>
        </w:tc>
        <w:tc>
          <w:tcPr>
            <w:tcW w:w="1070" w:type="dxa"/>
          </w:tcPr>
          <w:p>
            <w:pPr>
              <w:spacing w:after="0"/>
            </w:pPr>
            <w:r>
              <w:rPr>
                <w:sz w:val="18"/>
              </w:rPr>
              <w:t xml:space="preserve"/>
            </w:r>
          </w:p>
        </w:tc>
        <w:tc>
          <w:tcPr>
            <w:tcW w:w="1070" w:type="dxa"/>
          </w:tcPr>
          <w:p>
            <w:pPr>
              <w:spacing w:after="0"/>
            </w:pPr>
            <w:r>
              <w:rPr>
                <w:sz w:val="18"/>
              </w:rPr>
              <w:t xml:space="preserve"/>
            </w:r>
          </w:p>
        </w:tc>
      </w:tr>
      <w:tr>
        <w:trPr>
          <w:trHeight w:val="454"/>
        </w:trPr>
        <w:tc>
          <w:tcPr>
            <w:tcW w:w="1070" w:type="dxa"/>
          </w:tcPr>
          <w:p>
            <w:pPr>
              <w:spacing w:after="0"/>
            </w:pPr>
            <w:r>
              <w:rPr>
                <w:sz w:val="18"/>
              </w:rPr>
              <w:t xml:space="preserve"/>
            </w:r>
          </w:p>
        </w:tc>
        <w:tc>
          <w:tcPr>
            <w:tcW w:w="1070" w:type="dxa"/>
          </w:tcPr>
          <w:p>
            <w:pPr>
              <w:spacing w:after="0"/>
            </w:pPr>
            <w:r>
              <w:rPr>
                <w:sz w:val="18"/>
              </w:rPr>
              <w:t xml:space="preserve"/>
            </w:r>
          </w:p>
        </w:tc>
        <w:tc>
          <w:tcPr>
            <w:tcW w:w="1070" w:type="dxa"/>
          </w:tcPr>
          <w:p>
            <w:pPr>
              <w:spacing w:after="0"/>
            </w:pPr>
            <w:r>
              <w:rPr>
                <w:sz w:val="18"/>
              </w:rPr>
              <w:t xml:space="preserve"/>
            </w:r>
          </w:p>
        </w:tc>
        <w:tc>
          <w:tcPr>
            <w:tcW w:w="1070" w:type="dxa"/>
          </w:tcPr>
          <w:p>
            <w:pPr>
              <w:spacing w:after="0"/>
            </w:pPr>
            <w:r>
              <w:rPr>
                <w:sz w:val="18"/>
              </w:rPr>
              <w:t xml:space="preserve"/>
            </w:r>
          </w:p>
        </w:tc>
        <w:tc>
          <w:tcPr>
            <w:tcW w:w="1070" w:type="dxa"/>
          </w:tcPr>
          <w:p>
            <w:pPr>
              <w:spacing w:after="0"/>
            </w:pPr>
            <w:r>
              <w:rPr>
                <w:sz w:val="18"/>
              </w:rPr>
              <w:t xml:space="preserve"/>
            </w:r>
          </w:p>
        </w:tc>
        <w:tc>
          <w:tcPr>
            <w:tcW w:w="1070" w:type="dxa"/>
          </w:tcPr>
          <w:p>
            <w:pPr>
              <w:spacing w:after="0"/>
            </w:pPr>
            <w:r>
              <w:rPr>
                <w:sz w:val="18"/>
              </w:rPr>
              <w:t xml:space="preserve"/>
            </w:r>
          </w:p>
        </w:tc>
        <w:tc>
          <w:tcPr>
            <w:tcW w:w="1070" w:type="dxa"/>
          </w:tcPr>
          <w:p>
            <w:pPr>
              <w:spacing w:after="0"/>
            </w:pPr>
            <w:r>
              <w:rPr>
                <w:sz w:val="18"/>
              </w:rPr>
              <w:t xml:space="preserve"/>
            </w:r>
          </w:p>
        </w:tc>
        <w:tc>
          <w:tcPr>
            <w:tcW w:w="1070" w:type="dxa"/>
          </w:tcPr>
          <w:p>
            <w:pPr>
              <w:spacing w:after="0"/>
            </w:pPr>
            <w:r>
              <w:rPr>
                <w:sz w:val="18"/>
              </w:rPr>
              <w:t xml:space="preserve"/>
            </w:r>
          </w:p>
        </w:tc>
        <w:tc>
          <w:tcPr>
            <w:tcW w:w="1070" w:type="dxa"/>
          </w:tcPr>
          <w:p>
            <w:pPr>
              <w:spacing w:after="0"/>
            </w:pPr>
            <w:r>
              <w:rPr>
                <w:sz w:val="18"/>
              </w:rPr>
              <w:t xml:space="preserve"/>
            </w:r>
          </w:p>
        </w:tc>
      </w:tr>
      <w:tr>
        <w:trPr>
          <w:trHeight w:val="454"/>
        </w:trPr>
        <w:tc>
          <w:tcPr>
            <w:tcW w:w="1070" w:type="dxa"/>
          </w:tcPr>
          <w:p>
            <w:pPr>
              <w:spacing w:after="0"/>
            </w:pPr>
            <w:r>
              <w:rPr>
                <w:sz w:val="18"/>
              </w:rPr>
              <w:t xml:space="preserve"/>
            </w:r>
          </w:p>
        </w:tc>
        <w:tc>
          <w:tcPr>
            <w:tcW w:w="1070" w:type="dxa"/>
          </w:tcPr>
          <w:p>
            <w:pPr>
              <w:spacing w:after="0"/>
            </w:pPr>
            <w:r>
              <w:rPr>
                <w:sz w:val="18"/>
              </w:rPr>
              <w:t xml:space="preserve"/>
            </w:r>
          </w:p>
        </w:tc>
        <w:tc>
          <w:tcPr>
            <w:tcW w:w="1070" w:type="dxa"/>
          </w:tcPr>
          <w:p>
            <w:pPr>
              <w:spacing w:after="0"/>
            </w:pPr>
            <w:r>
              <w:rPr>
                <w:sz w:val="18"/>
              </w:rPr>
              <w:t xml:space="preserve"/>
            </w:r>
          </w:p>
        </w:tc>
        <w:tc>
          <w:tcPr>
            <w:tcW w:w="1070" w:type="dxa"/>
          </w:tcPr>
          <w:p>
            <w:pPr>
              <w:spacing w:after="0"/>
            </w:pPr>
            <w:r>
              <w:rPr>
                <w:sz w:val="18"/>
              </w:rPr>
              <w:t xml:space="preserve"/>
            </w:r>
          </w:p>
        </w:tc>
        <w:tc>
          <w:tcPr>
            <w:tcW w:w="1070" w:type="dxa"/>
          </w:tcPr>
          <w:p>
            <w:pPr>
              <w:spacing w:after="0"/>
            </w:pPr>
            <w:r>
              <w:rPr>
                <w:sz w:val="18"/>
              </w:rPr>
              <w:t xml:space="preserve"/>
            </w:r>
          </w:p>
        </w:tc>
        <w:tc>
          <w:tcPr>
            <w:tcW w:w="1070" w:type="dxa"/>
          </w:tcPr>
          <w:p>
            <w:pPr>
              <w:spacing w:after="0"/>
            </w:pPr>
            <w:r>
              <w:rPr>
                <w:sz w:val="18"/>
              </w:rPr>
              <w:t xml:space="preserve"/>
            </w:r>
          </w:p>
        </w:tc>
        <w:tc>
          <w:tcPr>
            <w:tcW w:w="1070" w:type="dxa"/>
          </w:tcPr>
          <w:p>
            <w:pPr>
              <w:spacing w:after="0"/>
            </w:pPr>
            <w:r>
              <w:rPr>
                <w:sz w:val="18"/>
              </w:rPr>
              <w:t xml:space="preserve"/>
            </w:r>
          </w:p>
        </w:tc>
        <w:tc>
          <w:tcPr>
            <w:tcW w:w="1070" w:type="dxa"/>
          </w:tcPr>
          <w:p>
            <w:pPr>
              <w:spacing w:after="0"/>
            </w:pPr>
            <w:r>
              <w:rPr>
                <w:sz w:val="18"/>
              </w:rPr>
              <w:t xml:space="preserve"/>
            </w:r>
          </w:p>
        </w:tc>
        <w:tc>
          <w:tcPr>
            <w:tcW w:w="1070" w:type="dxa"/>
          </w:tcPr>
          <w:p>
            <w:pPr>
              <w:spacing w:after="0"/>
            </w:pPr>
            <w:r>
              <w:rPr>
                <w:sz w:val="18"/>
              </w:rPr>
              <w:t xml:space="preserve"/>
            </w:r>
          </w:p>
        </w:tc>
      </w:tr>
      <w:tr>
        <w:trPr>
          <w:trHeight w:val="454"/>
        </w:trPr>
        <w:tc>
          <w:tcPr>
            <w:tcW w:w="1070" w:type="dxa"/>
          </w:tcPr>
          <w:p>
            <w:pPr>
              <w:spacing w:after="0"/>
            </w:pPr>
            <w:r>
              <w:rPr>
                <w:sz w:val="18"/>
              </w:rPr>
              <w:t xml:space="preserve"/>
            </w:r>
          </w:p>
        </w:tc>
        <w:tc>
          <w:tcPr>
            <w:tcW w:w="1070" w:type="dxa"/>
          </w:tcPr>
          <w:p>
            <w:pPr>
              <w:spacing w:after="0"/>
            </w:pPr>
            <w:r>
              <w:rPr>
                <w:sz w:val="18"/>
              </w:rPr>
              <w:t xml:space="preserve"/>
            </w:r>
          </w:p>
        </w:tc>
        <w:tc>
          <w:tcPr>
            <w:tcW w:w="1070" w:type="dxa"/>
          </w:tcPr>
          <w:p>
            <w:pPr>
              <w:spacing w:after="0"/>
            </w:pPr>
            <w:r>
              <w:rPr>
                <w:sz w:val="18"/>
              </w:rPr>
              <w:t xml:space="preserve"/>
            </w:r>
          </w:p>
        </w:tc>
        <w:tc>
          <w:tcPr>
            <w:tcW w:w="1070" w:type="dxa"/>
          </w:tcPr>
          <w:p>
            <w:pPr>
              <w:spacing w:after="0"/>
            </w:pPr>
            <w:r>
              <w:rPr>
                <w:sz w:val="18"/>
              </w:rPr>
              <w:t xml:space="preserve"/>
            </w:r>
          </w:p>
        </w:tc>
        <w:tc>
          <w:tcPr>
            <w:tcW w:w="1070" w:type="dxa"/>
          </w:tcPr>
          <w:p>
            <w:pPr>
              <w:spacing w:after="0"/>
            </w:pPr>
            <w:r>
              <w:rPr>
                <w:sz w:val="18"/>
              </w:rPr>
              <w:t xml:space="preserve"/>
            </w:r>
          </w:p>
        </w:tc>
        <w:tc>
          <w:tcPr>
            <w:tcW w:w="1070" w:type="dxa"/>
          </w:tcPr>
          <w:p>
            <w:pPr>
              <w:spacing w:after="0"/>
            </w:pPr>
            <w:r>
              <w:rPr>
                <w:sz w:val="18"/>
              </w:rPr>
              <w:t xml:space="preserve"/>
            </w:r>
          </w:p>
        </w:tc>
        <w:tc>
          <w:tcPr>
            <w:tcW w:w="1070" w:type="dxa"/>
          </w:tcPr>
          <w:p>
            <w:pPr>
              <w:spacing w:after="0"/>
            </w:pPr>
            <w:r>
              <w:rPr>
                <w:sz w:val="18"/>
              </w:rPr>
              <w:t xml:space="preserve"/>
            </w:r>
          </w:p>
        </w:tc>
        <w:tc>
          <w:tcPr>
            <w:tcW w:w="1070" w:type="dxa"/>
          </w:tcPr>
          <w:p>
            <w:pPr>
              <w:spacing w:after="0"/>
            </w:pPr>
            <w:r>
              <w:rPr>
                <w:sz w:val="18"/>
              </w:rPr>
              <w:t xml:space="preserve"/>
            </w:r>
          </w:p>
        </w:tc>
        <w:tc>
          <w:tcPr>
            <w:tcW w:w="1070" w:type="dxa"/>
          </w:tcPr>
          <w:p>
            <w:pPr>
              <w:spacing w:after="0"/>
            </w:pPr>
            <w:r>
              <w:rPr>
                <w:sz w:val="18"/>
              </w:rPr>
              <w:t xml:space="preserve"/>
            </w:r>
          </w:p>
        </w:tc>
      </w:tr>
    </w:tbl>
    <w:p/>
    <w:p>
      <w:pPr>
        <w:spacing w:after="120" w:line="276" w:lineRule="auto"/>
      </w:pPr>
      <w:r>
        <w:rPr/>
        <w:t xml:space="preserve">Geprüft am ________ von ______________________ (Kanzleileitung / Büroleitung)</w:t>
      </w:r>
    </w:p>
    <w:p>
      <w:pPr>
        <w:spacing w:after="120" w:line="276" w:lineRule="auto"/>
      </w:pPr>
      <w:r>
        <w:rPr/>
        <w:t xml:space="preserve"/>
      </w:r>
    </w:p>
    <w:p>
      <w:pPr>
        <w:spacing w:after="120" w:line="276" w:lineRule="auto"/>
      </w:pPr>
      <w:r>
        <w:rPr>
          <w:i/>
          <w:sz w:val="18"/>
          <w:color w:val="555555"/>
        </w:rPr>
        <w:t xml:space="preserve">Die Vorlage beschreibt einen allgemeinen Ablauf. Sie prüft keinen Einzelfall und ersetzt keine Rechtsberatung. Ob und wann Sie nach § 53 BRAO eine Vertretung bestellen müssen, prüfen Sie selbst.</w:t>
      </w:r>
    </w:p>
    <w:p>
      <w:pPr>
        <w:spacing w:after="120" w:line="276" w:lineRule="auto"/>
      </w:pPr>
      <w:r>
        <w:rPr>
          <w:i/>
          <w:sz w:val="18"/>
          <w:color w:val="555555"/>
        </w:rPr>
        <w:t xml:space="preserve">Nutzungsbedingungen: Sie dürfen die Vorlage kostenlos in Ihrer Kanzlei verwenden und anpassen; Weitergabe unverändert mit „Quelle: ratg.de“. Vollständige Fassung: https://ratg.de/nutzungsbedingungen/ · Herausgeber: Linqbiz GmbH, Angaben im Impressum unter https://ratg.de/impressum/.</w:t>
      </w:r>
    </w:p>
    <w:sectPr>
      <w:pgSz w:w="11906" w:h="16838"/>
      <w:pgMar w:top="1134" w:right="1134" w:bottom="1134" w:left="1134" w:header="709" w:footer="709" w:gutter="0"/>
    </w:sectPr>
  </w:body>
</w:document>
</file>

<file path=word/styles.xml><?xml version="1.0" encoding="utf-8"?>
<w:styles xmlns:w="http://schemas.openxmlformats.org/wordprocessingml/2006/main">
  <w:docDefaults>
    <w:rPrDefault>
      <w:rPr>
        <w:rFonts w:ascii="Calibri" w:hAnsi="Calibri" w:cs="Calibri" w:eastAsia="Segoe UI Symbol"/>
        <w:sz w:val="21"/>
        <w:lang w:val="de-DE"/>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app.xml><?xml version="1.0" encoding="utf-8"?>
<Properties xmlns="http://schemas.openxmlformats.org/officeDocument/2006/extended-properties">
  <Application>ratg.de</Application>
  <Company>ratg.de</Company>
</Properties>
</file>

<file path=docProps/core.xml><?xml version="1.0" encoding="utf-8"?>
<cp:coreProperties xmlns:cp="http://schemas.openxmlformats.org/package/2006/metadata/core-properties" xmlns:dc="http://purl.org/dc/elements/1.1/">
  <dc:title>Urlaubsvertretung: Zeitplan, Übergabeblatt und Bausteine (Stand 11/2026)</dc:title>
  <dc:creator>ratg.de</dc:creator>
  <cp:lastModifiedBy>ratg.de</cp:lastModifiedBy>
</cp:coreProperties>
</file>